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rPr>
          <w:rFonts w:asciiTheme="minorHAnsi"/>
          <w:sz w:val="28"/>
          <w:szCs w:val="28"/>
        </w:rPr>
      </w:pPr>
    </w:p>
    <w:p w:rsidR="0020557F" w:rsidRPr="00783AEE" w:rsidRDefault="0020557F" w:rsidP="0020557F">
      <w:pPr>
        <w:jc w:val="center"/>
        <w:rPr>
          <w:rFonts w:asciiTheme="minorHAnsi"/>
          <w:sz w:val="44"/>
          <w:szCs w:val="44"/>
        </w:rPr>
      </w:pPr>
      <w:r w:rsidRPr="00783AEE">
        <w:rPr>
          <w:rFonts w:asciiTheme="minorHAnsi" w:hint="eastAsia"/>
          <w:sz w:val="44"/>
          <w:szCs w:val="44"/>
        </w:rPr>
        <w:t>治験の実施に係る標準業務手順書</w:t>
      </w: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20557F" w:rsidP="0020557F">
      <w:pPr>
        <w:jc w:val="left"/>
        <w:rPr>
          <w:rFonts w:asciiTheme="minorHAnsi"/>
          <w:sz w:val="28"/>
          <w:szCs w:val="28"/>
        </w:rPr>
      </w:pPr>
    </w:p>
    <w:p w:rsidR="0020557F" w:rsidRPr="00783AEE" w:rsidRDefault="0014177A" w:rsidP="0020557F">
      <w:pPr>
        <w:jc w:val="center"/>
        <w:rPr>
          <w:rFonts w:asciiTheme="minorHAnsi"/>
          <w:sz w:val="28"/>
          <w:szCs w:val="28"/>
          <w:lang w:eastAsia="zh-CN"/>
        </w:rPr>
      </w:pPr>
      <w:r w:rsidRPr="00783AEE">
        <w:rPr>
          <w:rFonts w:asciiTheme="minorHAnsi" w:hint="eastAsia"/>
          <w:sz w:val="28"/>
          <w:szCs w:val="28"/>
          <w:lang w:eastAsia="zh-CN"/>
        </w:rPr>
        <w:t>20</w:t>
      </w:r>
      <w:r w:rsidR="00E72131">
        <w:rPr>
          <w:rFonts w:asciiTheme="minorHAnsi" w:hint="eastAsia"/>
          <w:sz w:val="28"/>
          <w:szCs w:val="28"/>
        </w:rPr>
        <w:t>22</w:t>
      </w:r>
      <w:r w:rsidRPr="00783AEE">
        <w:rPr>
          <w:rFonts w:asciiTheme="minorHAnsi" w:hint="eastAsia"/>
          <w:sz w:val="28"/>
          <w:szCs w:val="28"/>
          <w:lang w:eastAsia="zh-CN"/>
        </w:rPr>
        <w:t>年</w:t>
      </w:r>
      <w:r w:rsidR="00E72131">
        <w:rPr>
          <w:rFonts w:asciiTheme="minorHAnsi" w:hint="eastAsia"/>
          <w:sz w:val="28"/>
          <w:szCs w:val="28"/>
        </w:rPr>
        <w:t>2</w:t>
      </w:r>
      <w:r w:rsidRPr="00783AEE">
        <w:rPr>
          <w:rFonts w:asciiTheme="minorHAnsi" w:hint="eastAsia"/>
          <w:sz w:val="28"/>
          <w:szCs w:val="28"/>
          <w:lang w:eastAsia="zh-CN"/>
        </w:rPr>
        <w:t>月</w:t>
      </w:r>
      <w:r w:rsidR="00783AEE" w:rsidRPr="00783AEE">
        <w:rPr>
          <w:rFonts w:asciiTheme="minorHAnsi" w:hint="eastAsia"/>
          <w:sz w:val="28"/>
          <w:szCs w:val="28"/>
        </w:rPr>
        <w:t>7</w:t>
      </w:r>
      <w:r w:rsidRPr="00783AEE">
        <w:rPr>
          <w:rFonts w:asciiTheme="minorHAnsi" w:hint="eastAsia"/>
          <w:sz w:val="28"/>
          <w:szCs w:val="28"/>
          <w:lang w:eastAsia="zh-CN"/>
        </w:rPr>
        <w:t>日（第</w:t>
      </w:r>
      <w:r w:rsidR="00E72131">
        <w:rPr>
          <w:rFonts w:asciiTheme="minorHAnsi" w:hint="eastAsia"/>
          <w:sz w:val="28"/>
          <w:szCs w:val="28"/>
        </w:rPr>
        <w:t>2</w:t>
      </w:r>
      <w:r w:rsidRPr="00783AEE">
        <w:rPr>
          <w:rFonts w:asciiTheme="minorHAnsi" w:hint="eastAsia"/>
          <w:sz w:val="28"/>
          <w:szCs w:val="28"/>
          <w:lang w:eastAsia="zh-CN"/>
        </w:rPr>
        <w:t>版）</w:t>
      </w:r>
    </w:p>
    <w:p w:rsidR="0020557F" w:rsidRPr="00783AEE" w:rsidRDefault="0020557F" w:rsidP="0020557F">
      <w:pPr>
        <w:jc w:val="left"/>
        <w:rPr>
          <w:rFonts w:asciiTheme="minorHAnsi"/>
          <w:sz w:val="28"/>
          <w:szCs w:val="28"/>
          <w:lang w:eastAsia="zh-CN"/>
        </w:rPr>
      </w:pPr>
    </w:p>
    <w:p w:rsidR="0020557F" w:rsidRPr="00783AEE" w:rsidRDefault="0020557F" w:rsidP="0020557F">
      <w:pPr>
        <w:jc w:val="left"/>
        <w:rPr>
          <w:rFonts w:asciiTheme="minorHAnsi"/>
          <w:sz w:val="28"/>
          <w:szCs w:val="28"/>
          <w:lang w:eastAsia="zh-CN"/>
        </w:rPr>
      </w:pPr>
    </w:p>
    <w:p w:rsidR="0020557F" w:rsidRPr="00783AEE" w:rsidRDefault="0020557F" w:rsidP="0020557F">
      <w:pPr>
        <w:jc w:val="left"/>
        <w:rPr>
          <w:rFonts w:asciiTheme="minorHAnsi"/>
          <w:sz w:val="28"/>
          <w:szCs w:val="28"/>
          <w:lang w:eastAsia="zh-CN"/>
        </w:rPr>
      </w:pPr>
    </w:p>
    <w:p w:rsidR="0020557F" w:rsidRPr="00783AEE" w:rsidRDefault="00F20697" w:rsidP="0020557F">
      <w:pPr>
        <w:jc w:val="center"/>
        <w:rPr>
          <w:rFonts w:asciiTheme="minorHAnsi"/>
          <w:sz w:val="32"/>
          <w:szCs w:val="32"/>
          <w:lang w:eastAsia="zh-CN"/>
        </w:rPr>
      </w:pPr>
      <w:r w:rsidRPr="00783AEE">
        <w:rPr>
          <w:rFonts w:asciiTheme="minorHAnsi" w:hint="eastAsia"/>
          <w:sz w:val="32"/>
          <w:szCs w:val="32"/>
          <w:lang w:eastAsia="zh-CN"/>
        </w:rPr>
        <w:t>社会福祉法人</w:t>
      </w:r>
      <w:r w:rsidRPr="00783AEE">
        <w:rPr>
          <w:rFonts w:asciiTheme="minorHAnsi" w:hint="eastAsia"/>
          <w:sz w:val="32"/>
          <w:szCs w:val="32"/>
          <w:lang w:eastAsia="zh-CN"/>
        </w:rPr>
        <w:t xml:space="preserve"> </w:t>
      </w:r>
      <w:r w:rsidR="0019687B" w:rsidRPr="0019687B">
        <w:rPr>
          <w:rFonts w:asciiTheme="minorHAnsi"/>
          <w:sz w:val="28"/>
          <w:szCs w:val="28"/>
        </w:rPr>
        <w:fldChar w:fldCharType="begin"/>
      </w:r>
      <w:r w:rsidR="0019687B" w:rsidRPr="0019687B">
        <w:rPr>
          <w:rFonts w:asciiTheme="minorHAnsi" w:hint="eastAsia"/>
          <w:sz w:val="28"/>
          <w:szCs w:val="28"/>
        </w:rPr>
        <w:instrText>eq \o(\s\up 8(</w:instrText>
      </w:r>
      <w:r w:rsidR="0019687B" w:rsidRPr="0019687B">
        <w:rPr>
          <w:rFonts w:ascii="ＭＳ 明朝" w:eastAsia="ＭＳ 明朝" w:hAnsi="ＭＳ 明朝" w:hint="eastAsia"/>
          <w:sz w:val="28"/>
          <w:szCs w:val="28"/>
        </w:rPr>
        <w:instrText>恩賜</w:instrText>
      </w:r>
      <w:r w:rsidR="0019687B" w:rsidRPr="0019687B">
        <w:rPr>
          <w:rFonts w:asciiTheme="minorHAnsi" w:hint="eastAsia"/>
          <w:sz w:val="28"/>
          <w:szCs w:val="28"/>
        </w:rPr>
        <w:instrText>),\s\do 3(</w:instrText>
      </w:r>
      <w:r w:rsidR="0019687B" w:rsidRPr="0019687B">
        <w:rPr>
          <w:rFonts w:ascii="ＭＳ 明朝" w:eastAsia="ＭＳ 明朝" w:hAnsi="ＭＳ 明朝" w:hint="eastAsia"/>
          <w:sz w:val="28"/>
          <w:szCs w:val="28"/>
        </w:rPr>
        <w:instrText>財団</w:instrText>
      </w:r>
      <w:r w:rsidR="0019687B" w:rsidRPr="0019687B">
        <w:rPr>
          <w:rFonts w:asciiTheme="minorHAnsi" w:hint="eastAsia"/>
          <w:sz w:val="28"/>
          <w:szCs w:val="28"/>
        </w:rPr>
        <w:instrText>))</w:instrText>
      </w:r>
      <w:r w:rsidR="0019687B" w:rsidRPr="0019687B">
        <w:rPr>
          <w:rFonts w:asciiTheme="minorHAnsi"/>
          <w:sz w:val="28"/>
          <w:szCs w:val="28"/>
        </w:rPr>
        <w:fldChar w:fldCharType="end"/>
      </w:r>
      <w:r w:rsidR="0019687B">
        <w:rPr>
          <w:rFonts w:asciiTheme="minorHAnsi" w:hint="eastAsia"/>
          <w:sz w:val="32"/>
          <w:szCs w:val="32"/>
        </w:rPr>
        <w:t xml:space="preserve">　</w:t>
      </w:r>
      <w:r w:rsidRPr="00783AEE">
        <w:rPr>
          <w:rFonts w:asciiTheme="minorHAnsi" w:hint="eastAsia"/>
          <w:sz w:val="32"/>
          <w:szCs w:val="32"/>
        </w:rPr>
        <w:t>済生会滋賀県</w:t>
      </w:r>
      <w:r w:rsidR="00D520F7" w:rsidRPr="00783AEE">
        <w:rPr>
          <w:rFonts w:asciiTheme="minorHAnsi" w:hint="eastAsia"/>
          <w:sz w:val="32"/>
          <w:szCs w:val="32"/>
          <w:lang w:eastAsia="zh-CN"/>
        </w:rPr>
        <w:t>病院</w:t>
      </w:r>
    </w:p>
    <w:p w:rsidR="0020557F" w:rsidRPr="00783AEE" w:rsidRDefault="0020557F" w:rsidP="0020557F">
      <w:pPr>
        <w:jc w:val="left"/>
        <w:rPr>
          <w:rFonts w:asciiTheme="minorHAnsi"/>
          <w:sz w:val="28"/>
          <w:szCs w:val="28"/>
          <w:lang w:eastAsia="zh-CN"/>
        </w:rPr>
      </w:pPr>
    </w:p>
    <w:p w:rsidR="0020557F" w:rsidRPr="00783AEE" w:rsidRDefault="0020557F" w:rsidP="0020557F">
      <w:pPr>
        <w:jc w:val="left"/>
        <w:rPr>
          <w:rFonts w:asciiTheme="minorHAnsi"/>
          <w:sz w:val="28"/>
          <w:szCs w:val="28"/>
          <w:lang w:eastAsia="zh-CN"/>
        </w:rPr>
      </w:pPr>
    </w:p>
    <w:p w:rsidR="0020557F" w:rsidRPr="00783AEE" w:rsidRDefault="0020557F" w:rsidP="0020557F">
      <w:pPr>
        <w:jc w:val="left"/>
        <w:rPr>
          <w:rFonts w:asciiTheme="minorHAnsi"/>
          <w:sz w:val="28"/>
          <w:szCs w:val="28"/>
          <w:lang w:eastAsia="zh-CN"/>
        </w:rPr>
      </w:pPr>
    </w:p>
    <w:p w:rsidR="0020557F" w:rsidRPr="00783AEE" w:rsidRDefault="0020557F" w:rsidP="00D520F7">
      <w:pPr>
        <w:pStyle w:val="1"/>
        <w:jc w:val="both"/>
        <w:rPr>
          <w:lang w:eastAsia="zh-CN"/>
        </w:rPr>
        <w:sectPr w:rsidR="0020557F" w:rsidRPr="00783AEE" w:rsidSect="00583D68">
          <w:footerReference w:type="default" r:id="rId9"/>
          <w:pgSz w:w="11906" w:h="16838" w:code="9"/>
          <w:pgMar w:top="1985" w:right="1701" w:bottom="1701" w:left="1701" w:header="851" w:footer="992" w:gutter="0"/>
          <w:cols w:space="425"/>
          <w:docGrid w:type="lines" w:linePitch="360"/>
        </w:sectPr>
      </w:pPr>
    </w:p>
    <w:sdt>
      <w:sdtPr>
        <w:rPr>
          <w:rFonts w:asciiTheme="minorEastAsia" w:eastAsiaTheme="minorEastAsia" w:hAnsiTheme="minorHAnsi" w:cstheme="minorBidi"/>
          <w:b w:val="0"/>
          <w:bCs w:val="0"/>
          <w:color w:val="auto"/>
          <w:kern w:val="2"/>
          <w:sz w:val="21"/>
          <w:szCs w:val="22"/>
          <w:lang w:val="ja-JP"/>
        </w:rPr>
        <w:id w:val="216949188"/>
        <w:docPartObj>
          <w:docPartGallery w:val="Table of Contents"/>
          <w:docPartUnique/>
        </w:docPartObj>
      </w:sdtPr>
      <w:sdtEndPr/>
      <w:sdtContent>
        <w:p w:rsidR="0020557F" w:rsidRPr="00783AEE" w:rsidRDefault="0020557F" w:rsidP="0020557F">
          <w:pPr>
            <w:pStyle w:val="af"/>
            <w:jc w:val="center"/>
            <w:rPr>
              <w:color w:val="auto"/>
              <w:lang w:eastAsia="zh-CN"/>
            </w:rPr>
          </w:pPr>
          <w:r w:rsidRPr="00783AEE">
            <w:rPr>
              <w:color w:val="auto"/>
              <w:lang w:val="ja-JP" w:eastAsia="zh-CN"/>
            </w:rPr>
            <w:t>目次</w:t>
          </w:r>
        </w:p>
        <w:p w:rsidR="0020557F" w:rsidRPr="00783AEE" w:rsidRDefault="0020557F">
          <w:pPr>
            <w:pStyle w:val="11"/>
            <w:tabs>
              <w:tab w:val="right" w:leader="dot" w:pos="8494"/>
            </w:tabs>
            <w:rPr>
              <w:noProof/>
              <w:lang w:eastAsia="zh-CN"/>
            </w:rPr>
          </w:pPr>
          <w:r w:rsidRPr="00783AEE">
            <w:fldChar w:fldCharType="begin"/>
          </w:r>
          <w:r w:rsidRPr="00783AEE">
            <w:rPr>
              <w:lang w:eastAsia="zh-CN"/>
            </w:rPr>
            <w:instrText xml:space="preserve"> TOC \o "1-3" \h \z \u </w:instrText>
          </w:r>
          <w:r w:rsidRPr="00783AEE">
            <w:fldChar w:fldCharType="separate"/>
          </w:r>
          <w:hyperlink w:anchor="_Toc410058750" w:history="1">
            <w:r w:rsidRPr="00783AEE">
              <w:rPr>
                <w:rStyle w:val="af0"/>
                <w:rFonts w:hint="eastAsia"/>
                <w:noProof/>
                <w:lang w:eastAsia="zh-CN"/>
              </w:rPr>
              <w:t>第１章　総則</w:t>
            </w:r>
            <w:r w:rsidRPr="00783AEE">
              <w:rPr>
                <w:noProof/>
                <w:webHidden/>
                <w:lang w:eastAsia="zh-CN"/>
              </w:rPr>
              <w:tab/>
            </w:r>
            <w:r w:rsidRPr="00783AEE">
              <w:rPr>
                <w:noProof/>
                <w:webHidden/>
              </w:rPr>
              <w:fldChar w:fldCharType="begin"/>
            </w:r>
            <w:r w:rsidRPr="00783AEE">
              <w:rPr>
                <w:noProof/>
                <w:webHidden/>
                <w:lang w:eastAsia="zh-CN"/>
              </w:rPr>
              <w:instrText xml:space="preserve"> PAGEREF _Toc410058750 \h </w:instrText>
            </w:r>
            <w:r w:rsidRPr="00783AEE">
              <w:rPr>
                <w:noProof/>
                <w:webHidden/>
              </w:rPr>
            </w:r>
            <w:r w:rsidRPr="00783AEE">
              <w:rPr>
                <w:noProof/>
                <w:webHidden/>
              </w:rPr>
              <w:fldChar w:fldCharType="separate"/>
            </w:r>
            <w:r w:rsidR="0019687B">
              <w:rPr>
                <w:noProof/>
                <w:webHidden/>
                <w:lang w:eastAsia="zh-CN"/>
              </w:rPr>
              <w:t>1</w:t>
            </w:r>
            <w:r w:rsidRPr="00783AEE">
              <w:rPr>
                <w:noProof/>
                <w:webHidden/>
              </w:rPr>
              <w:fldChar w:fldCharType="end"/>
            </w:r>
          </w:hyperlink>
        </w:p>
        <w:p w:rsidR="0020557F" w:rsidRPr="00783AEE" w:rsidRDefault="00F64ECD">
          <w:pPr>
            <w:pStyle w:val="21"/>
            <w:tabs>
              <w:tab w:val="right" w:leader="dot" w:pos="8494"/>
            </w:tabs>
            <w:rPr>
              <w:noProof/>
            </w:rPr>
          </w:pPr>
          <w:hyperlink w:anchor="_Toc410058751" w:history="1">
            <w:r w:rsidR="0020557F" w:rsidRPr="00783AEE">
              <w:rPr>
                <w:rStyle w:val="af0"/>
                <w:rFonts w:hint="eastAsia"/>
                <w:noProof/>
              </w:rPr>
              <w:t>第</w:t>
            </w:r>
            <w:r w:rsidR="0020557F" w:rsidRPr="00783AEE">
              <w:rPr>
                <w:rStyle w:val="af0"/>
                <w:noProof/>
              </w:rPr>
              <w:t>1</w:t>
            </w:r>
            <w:r w:rsidR="0020557F" w:rsidRPr="00783AEE">
              <w:rPr>
                <w:rStyle w:val="af0"/>
                <w:rFonts w:hint="eastAsia"/>
                <w:noProof/>
              </w:rPr>
              <w:t>条（目的と適用範囲）</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_Toc410058751 \h </w:instrText>
            </w:r>
            <w:r w:rsidR="0020557F" w:rsidRPr="00783AEE">
              <w:rPr>
                <w:noProof/>
                <w:webHidden/>
              </w:rPr>
            </w:r>
            <w:r w:rsidR="0020557F" w:rsidRPr="00783AEE">
              <w:rPr>
                <w:noProof/>
                <w:webHidden/>
              </w:rPr>
              <w:fldChar w:fldCharType="separate"/>
            </w:r>
            <w:r w:rsidR="0019687B">
              <w:rPr>
                <w:noProof/>
                <w:webHidden/>
              </w:rPr>
              <w:t>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2" w:history="1">
            <w:r w:rsidR="0020557F" w:rsidRPr="00783AEE">
              <w:rPr>
                <w:rStyle w:val="af0"/>
                <w:rFonts w:hint="eastAsia"/>
                <w:noProof/>
              </w:rPr>
              <w:t>第</w:t>
            </w:r>
            <w:r w:rsidR="0020557F" w:rsidRPr="00783AEE">
              <w:rPr>
                <w:rStyle w:val="af0"/>
                <w:noProof/>
              </w:rPr>
              <w:t>2</w:t>
            </w:r>
            <w:r w:rsidR="0020557F" w:rsidRPr="00783AEE">
              <w:rPr>
                <w:rStyle w:val="af0"/>
                <w:rFonts w:hint="eastAsia"/>
                <w:noProof/>
              </w:rPr>
              <w:t>条（治験に関する原則的事項）</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_Toc410058752 \h </w:instrText>
            </w:r>
            <w:r w:rsidR="0020557F" w:rsidRPr="00783AEE">
              <w:rPr>
                <w:noProof/>
                <w:webHidden/>
              </w:rPr>
            </w:r>
            <w:r w:rsidR="0020557F" w:rsidRPr="00783AEE">
              <w:rPr>
                <w:noProof/>
                <w:webHidden/>
              </w:rPr>
              <w:fldChar w:fldCharType="separate"/>
            </w:r>
            <w:r w:rsidR="0019687B">
              <w:rPr>
                <w:noProof/>
                <w:webHidden/>
              </w:rPr>
              <w:t>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3" w:history="1">
            <w:r w:rsidR="0020557F" w:rsidRPr="00783AEE">
              <w:rPr>
                <w:rStyle w:val="af0"/>
                <w:rFonts w:hint="eastAsia"/>
                <w:noProof/>
              </w:rPr>
              <w:t>第</w:t>
            </w:r>
            <w:r w:rsidR="0020557F" w:rsidRPr="00783AEE">
              <w:rPr>
                <w:rStyle w:val="af0"/>
                <w:noProof/>
              </w:rPr>
              <w:t>3</w:t>
            </w:r>
            <w:r w:rsidR="0020557F" w:rsidRPr="00783AEE">
              <w:rPr>
                <w:rStyle w:val="af0"/>
                <w:rFonts w:hint="eastAsia"/>
                <w:noProof/>
              </w:rPr>
              <w:t>条（用語）</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_Toc410058753 \h </w:instrText>
            </w:r>
            <w:r w:rsidR="0020557F" w:rsidRPr="00783AEE">
              <w:rPr>
                <w:noProof/>
                <w:webHidden/>
              </w:rPr>
            </w:r>
            <w:r w:rsidR="0020557F" w:rsidRPr="00783AEE">
              <w:rPr>
                <w:noProof/>
                <w:webHidden/>
              </w:rPr>
              <w:fldChar w:fldCharType="separate"/>
            </w:r>
            <w:r w:rsidR="0019687B">
              <w:rPr>
                <w:noProof/>
                <w:webHidden/>
              </w:rPr>
              <w:t>2</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4" w:history="1">
            <w:r w:rsidR="0020557F" w:rsidRPr="00783AEE">
              <w:rPr>
                <w:rStyle w:val="af0"/>
                <w:rFonts w:hint="eastAsia"/>
                <w:noProof/>
              </w:rPr>
              <w:t>第</w:t>
            </w:r>
            <w:r w:rsidR="0020557F" w:rsidRPr="00783AEE">
              <w:rPr>
                <w:rStyle w:val="af0"/>
                <w:noProof/>
              </w:rPr>
              <w:t>4</w:t>
            </w:r>
            <w:r w:rsidR="0020557F" w:rsidRPr="00783AEE">
              <w:rPr>
                <w:rStyle w:val="af0"/>
                <w:rFonts w:hint="eastAsia"/>
                <w:noProof/>
              </w:rPr>
              <w:t>条（秘密の保全）</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_Toc410058754 \h </w:instrText>
            </w:r>
            <w:r w:rsidR="0020557F" w:rsidRPr="00783AEE">
              <w:rPr>
                <w:noProof/>
                <w:webHidden/>
              </w:rPr>
            </w:r>
            <w:r w:rsidR="0020557F" w:rsidRPr="00783AEE">
              <w:rPr>
                <w:noProof/>
                <w:webHidden/>
              </w:rPr>
              <w:fldChar w:fldCharType="separate"/>
            </w:r>
            <w:r w:rsidR="0019687B">
              <w:rPr>
                <w:noProof/>
                <w:webHidden/>
              </w:rPr>
              <w:t>2</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5" w:history="1">
            <w:r w:rsidR="0020557F" w:rsidRPr="00783AEE">
              <w:rPr>
                <w:rStyle w:val="af0"/>
                <w:rFonts w:hint="eastAsia"/>
                <w:noProof/>
              </w:rPr>
              <w:t>第</w:t>
            </w:r>
            <w:r w:rsidR="0020557F" w:rsidRPr="00783AEE">
              <w:rPr>
                <w:rStyle w:val="af0"/>
                <w:noProof/>
              </w:rPr>
              <w:t>5</w:t>
            </w:r>
            <w:r w:rsidR="0020557F" w:rsidRPr="00783AEE">
              <w:rPr>
                <w:rStyle w:val="af0"/>
                <w:rFonts w:hint="eastAsia"/>
                <w:noProof/>
              </w:rPr>
              <w:t>条（直接閲覧）</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_Toc410058755 \h </w:instrText>
            </w:r>
            <w:r w:rsidR="0020557F" w:rsidRPr="00783AEE">
              <w:rPr>
                <w:noProof/>
                <w:webHidden/>
              </w:rPr>
            </w:r>
            <w:r w:rsidR="0020557F" w:rsidRPr="00783AEE">
              <w:rPr>
                <w:noProof/>
                <w:webHidden/>
              </w:rPr>
              <w:fldChar w:fldCharType="separate"/>
            </w:r>
            <w:r w:rsidR="0019687B">
              <w:rPr>
                <w:noProof/>
                <w:webHidden/>
              </w:rPr>
              <w:t>3</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6" w:history="1">
            <w:r w:rsidR="0020557F" w:rsidRPr="00783AEE">
              <w:rPr>
                <w:rStyle w:val="af0"/>
                <w:rFonts w:hint="eastAsia"/>
                <w:noProof/>
              </w:rPr>
              <w:t>第</w:t>
            </w:r>
            <w:r w:rsidR="0020557F" w:rsidRPr="00783AEE">
              <w:rPr>
                <w:rStyle w:val="af0"/>
                <w:noProof/>
              </w:rPr>
              <w:t>6</w:t>
            </w:r>
            <w:r w:rsidR="0020557F" w:rsidRPr="00783AEE">
              <w:rPr>
                <w:rStyle w:val="af0"/>
                <w:rFonts w:hint="eastAsia"/>
                <w:noProof/>
              </w:rPr>
              <w:t>条（記録の書式）</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_Toc410058756 \h </w:instrText>
            </w:r>
            <w:r w:rsidR="0020557F" w:rsidRPr="00783AEE">
              <w:rPr>
                <w:noProof/>
                <w:webHidden/>
              </w:rPr>
            </w:r>
            <w:r w:rsidR="0020557F" w:rsidRPr="00783AEE">
              <w:rPr>
                <w:noProof/>
                <w:webHidden/>
              </w:rPr>
              <w:fldChar w:fldCharType="separate"/>
            </w:r>
            <w:r w:rsidR="0019687B">
              <w:rPr>
                <w:noProof/>
                <w:webHidden/>
              </w:rPr>
              <w:t>3</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7" w:history="1">
            <w:r w:rsidR="0020557F" w:rsidRPr="00783AEE">
              <w:rPr>
                <w:rStyle w:val="af0"/>
                <w:rFonts w:hint="eastAsia"/>
                <w:noProof/>
              </w:rPr>
              <w:t>第</w:t>
            </w:r>
            <w:r w:rsidR="0020557F" w:rsidRPr="00783AEE">
              <w:rPr>
                <w:rStyle w:val="af0"/>
                <w:noProof/>
              </w:rPr>
              <w:t>7</w:t>
            </w:r>
            <w:r w:rsidR="0020557F" w:rsidRPr="00783AEE">
              <w:rPr>
                <w:rStyle w:val="af0"/>
                <w:rFonts w:hint="eastAsia"/>
                <w:noProof/>
              </w:rPr>
              <w:t>条（押印省略）</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_Toc410058757 \h </w:instrText>
            </w:r>
            <w:r w:rsidR="0020557F" w:rsidRPr="00783AEE">
              <w:rPr>
                <w:noProof/>
                <w:webHidden/>
              </w:rPr>
            </w:r>
            <w:r w:rsidR="0020557F" w:rsidRPr="00783AEE">
              <w:rPr>
                <w:noProof/>
                <w:webHidden/>
              </w:rPr>
              <w:fldChar w:fldCharType="separate"/>
            </w:r>
            <w:r w:rsidR="0019687B">
              <w:rPr>
                <w:noProof/>
                <w:webHidden/>
              </w:rPr>
              <w:t>3</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8" w:history="1">
            <w:r w:rsidR="0020557F" w:rsidRPr="00783AEE">
              <w:rPr>
                <w:rStyle w:val="af0"/>
                <w:rFonts w:hint="eastAsia"/>
                <w:noProof/>
              </w:rPr>
              <w:t>第</w:t>
            </w:r>
            <w:r w:rsidR="0020557F" w:rsidRPr="00783AEE">
              <w:rPr>
                <w:rStyle w:val="af0"/>
                <w:noProof/>
              </w:rPr>
              <w:t>8</w:t>
            </w:r>
            <w:r w:rsidR="0020557F" w:rsidRPr="00783AEE">
              <w:rPr>
                <w:rStyle w:val="af0"/>
                <w:rFonts w:hint="eastAsia"/>
                <w:noProof/>
              </w:rPr>
              <w:t>条（本手順書の作成及び改訂）</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_Toc410058758 \h </w:instrText>
            </w:r>
            <w:r w:rsidR="0020557F" w:rsidRPr="00783AEE">
              <w:rPr>
                <w:noProof/>
                <w:webHidden/>
              </w:rPr>
            </w:r>
            <w:r w:rsidR="0020557F" w:rsidRPr="00783AEE">
              <w:rPr>
                <w:noProof/>
                <w:webHidden/>
              </w:rPr>
              <w:fldChar w:fldCharType="separate"/>
            </w:r>
            <w:r w:rsidR="0019687B">
              <w:rPr>
                <w:noProof/>
                <w:webHidden/>
              </w:rPr>
              <w:t>4</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59" w:history="1">
            <w:r w:rsidR="0020557F" w:rsidRPr="00783AEE">
              <w:rPr>
                <w:rStyle w:val="af0"/>
                <w:rFonts w:hint="eastAsia"/>
                <w:noProof/>
              </w:rPr>
              <w:t>第</w:t>
            </w:r>
            <w:r w:rsidR="0020557F" w:rsidRPr="00783AEE">
              <w:rPr>
                <w:rStyle w:val="af0"/>
                <w:noProof/>
              </w:rPr>
              <w:t>9</w:t>
            </w:r>
            <w:r w:rsidR="0020557F" w:rsidRPr="00783AEE">
              <w:rPr>
                <w:rStyle w:val="af0"/>
                <w:rFonts w:hint="eastAsia"/>
                <w:noProof/>
              </w:rPr>
              <w:t>条（施行期日）</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_Toc410058759 \h </w:instrText>
            </w:r>
            <w:r w:rsidR="0020557F" w:rsidRPr="00783AEE">
              <w:rPr>
                <w:noProof/>
                <w:webHidden/>
              </w:rPr>
            </w:r>
            <w:r w:rsidR="0020557F" w:rsidRPr="00783AEE">
              <w:rPr>
                <w:noProof/>
                <w:webHidden/>
              </w:rPr>
              <w:fldChar w:fldCharType="separate"/>
            </w:r>
            <w:r w:rsidR="0019687B">
              <w:rPr>
                <w:noProof/>
                <w:webHidden/>
              </w:rPr>
              <w:t>4</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60" w:history="1">
            <w:r w:rsidR="0020557F" w:rsidRPr="00783AEE">
              <w:rPr>
                <w:rStyle w:val="af0"/>
                <w:rFonts w:hint="eastAsia"/>
                <w:noProof/>
              </w:rPr>
              <w:t>第</w:t>
            </w:r>
            <w:r w:rsidR="0020557F" w:rsidRPr="00783AEE">
              <w:rPr>
                <w:rStyle w:val="af0"/>
                <w:noProof/>
              </w:rPr>
              <w:t>2</w:t>
            </w:r>
            <w:r w:rsidR="0020557F" w:rsidRPr="00783AEE">
              <w:rPr>
                <w:rStyle w:val="af0"/>
                <w:rFonts w:hint="eastAsia"/>
                <w:noProof/>
              </w:rPr>
              <w:t>章　院長の業務</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_Toc410058760 \h </w:instrText>
            </w:r>
            <w:r w:rsidR="0020557F" w:rsidRPr="00783AEE">
              <w:rPr>
                <w:noProof/>
                <w:webHidden/>
              </w:rPr>
            </w:r>
            <w:r w:rsidR="0020557F" w:rsidRPr="00783AEE">
              <w:rPr>
                <w:noProof/>
                <w:webHidden/>
              </w:rPr>
              <w:fldChar w:fldCharType="separate"/>
            </w:r>
            <w:r w:rsidR="0019687B">
              <w:rPr>
                <w:noProof/>
                <w:webHidden/>
              </w:rPr>
              <w:t>4</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1" w:history="1">
            <w:r w:rsidR="0020557F" w:rsidRPr="00783AEE">
              <w:rPr>
                <w:rStyle w:val="af0"/>
                <w:rFonts w:hint="eastAsia"/>
                <w:noProof/>
              </w:rPr>
              <w:t>第</w:t>
            </w:r>
            <w:r w:rsidR="0020557F" w:rsidRPr="00783AEE">
              <w:rPr>
                <w:rStyle w:val="af0"/>
                <w:noProof/>
              </w:rPr>
              <w:t>10</w:t>
            </w:r>
            <w:r w:rsidR="0020557F" w:rsidRPr="00783AEE">
              <w:rPr>
                <w:rStyle w:val="af0"/>
                <w:rFonts w:hint="eastAsia"/>
                <w:noProof/>
              </w:rPr>
              <w:t>条（治験実施体制の構築）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_Toc410058761 \h </w:instrText>
            </w:r>
            <w:r w:rsidR="0020557F" w:rsidRPr="00783AEE">
              <w:rPr>
                <w:noProof/>
                <w:webHidden/>
              </w:rPr>
            </w:r>
            <w:r w:rsidR="0020557F" w:rsidRPr="00783AEE">
              <w:rPr>
                <w:noProof/>
                <w:webHidden/>
              </w:rPr>
              <w:fldChar w:fldCharType="separate"/>
            </w:r>
            <w:r w:rsidR="0019687B">
              <w:rPr>
                <w:noProof/>
                <w:webHidden/>
              </w:rPr>
              <w:t>4</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2" w:history="1">
            <w:r w:rsidR="0020557F" w:rsidRPr="00783AEE">
              <w:rPr>
                <w:rStyle w:val="af0"/>
                <w:rFonts w:hint="eastAsia"/>
                <w:noProof/>
              </w:rPr>
              <w:t>第</w:t>
            </w:r>
            <w:r w:rsidR="0020557F" w:rsidRPr="00783AEE">
              <w:rPr>
                <w:rStyle w:val="af0"/>
                <w:noProof/>
              </w:rPr>
              <w:t>11</w:t>
            </w:r>
            <w:r w:rsidR="0020557F" w:rsidRPr="00783AEE">
              <w:rPr>
                <w:rStyle w:val="af0"/>
                <w:rFonts w:hint="eastAsia"/>
                <w:noProof/>
              </w:rPr>
              <w:t>条（治験依頼の申請等）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_Toc410058762 \h </w:instrText>
            </w:r>
            <w:r w:rsidR="0020557F" w:rsidRPr="00783AEE">
              <w:rPr>
                <w:noProof/>
                <w:webHidden/>
              </w:rPr>
            </w:r>
            <w:r w:rsidR="0020557F" w:rsidRPr="00783AEE">
              <w:rPr>
                <w:noProof/>
                <w:webHidden/>
              </w:rPr>
              <w:fldChar w:fldCharType="separate"/>
            </w:r>
            <w:r w:rsidR="0019687B">
              <w:rPr>
                <w:noProof/>
                <w:webHidden/>
              </w:rPr>
              <w:t>5</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3" w:history="1">
            <w:r w:rsidR="0020557F" w:rsidRPr="00783AEE">
              <w:rPr>
                <w:rStyle w:val="af0"/>
                <w:rFonts w:hint="eastAsia"/>
                <w:noProof/>
              </w:rPr>
              <w:t>第</w:t>
            </w:r>
            <w:r w:rsidR="0020557F" w:rsidRPr="00783AEE">
              <w:rPr>
                <w:rStyle w:val="af0"/>
                <w:noProof/>
              </w:rPr>
              <w:t>12</w:t>
            </w:r>
            <w:r w:rsidR="0020557F" w:rsidRPr="00783AEE">
              <w:rPr>
                <w:rStyle w:val="af0"/>
                <w:rFonts w:hint="eastAsia"/>
                <w:noProof/>
              </w:rPr>
              <w:t>条（治験実施の了承等）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_Toc410058763 \h </w:instrText>
            </w:r>
            <w:r w:rsidR="0020557F" w:rsidRPr="00783AEE">
              <w:rPr>
                <w:noProof/>
                <w:webHidden/>
              </w:rPr>
            </w:r>
            <w:r w:rsidR="0020557F" w:rsidRPr="00783AEE">
              <w:rPr>
                <w:noProof/>
                <w:webHidden/>
              </w:rPr>
              <w:fldChar w:fldCharType="separate"/>
            </w:r>
            <w:r w:rsidR="0019687B">
              <w:rPr>
                <w:noProof/>
                <w:webHidden/>
              </w:rPr>
              <w:t>5</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4" w:history="1">
            <w:r w:rsidR="0020557F" w:rsidRPr="00783AEE">
              <w:rPr>
                <w:rStyle w:val="af0"/>
                <w:rFonts w:hint="eastAsia"/>
                <w:noProof/>
              </w:rPr>
              <w:t>第</w:t>
            </w:r>
            <w:r w:rsidR="0020557F" w:rsidRPr="00783AEE">
              <w:rPr>
                <w:rStyle w:val="af0"/>
                <w:noProof/>
              </w:rPr>
              <w:t>13</w:t>
            </w:r>
            <w:r w:rsidR="0020557F" w:rsidRPr="00783AEE">
              <w:rPr>
                <w:rStyle w:val="af0"/>
                <w:rFonts w:hint="eastAsia"/>
                <w:noProof/>
              </w:rPr>
              <w:t>条（治験実施の契約等）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_Toc410058764 \h </w:instrText>
            </w:r>
            <w:r w:rsidR="0020557F" w:rsidRPr="00783AEE">
              <w:rPr>
                <w:noProof/>
                <w:webHidden/>
              </w:rPr>
            </w:r>
            <w:r w:rsidR="0020557F" w:rsidRPr="00783AEE">
              <w:rPr>
                <w:noProof/>
                <w:webHidden/>
              </w:rPr>
              <w:fldChar w:fldCharType="separate"/>
            </w:r>
            <w:r w:rsidR="0019687B">
              <w:rPr>
                <w:noProof/>
                <w:webHidden/>
              </w:rPr>
              <w:t>6</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5" w:history="1">
            <w:r w:rsidR="0020557F" w:rsidRPr="00783AEE">
              <w:rPr>
                <w:rStyle w:val="af0"/>
                <w:rFonts w:hint="eastAsia"/>
                <w:noProof/>
              </w:rPr>
              <w:t>第</w:t>
            </w:r>
            <w:r w:rsidR="0020557F" w:rsidRPr="00783AEE">
              <w:rPr>
                <w:rStyle w:val="af0"/>
                <w:noProof/>
              </w:rPr>
              <w:t>14</w:t>
            </w:r>
            <w:r w:rsidR="0020557F" w:rsidRPr="00783AEE">
              <w:rPr>
                <w:rStyle w:val="af0"/>
                <w:rFonts w:hint="eastAsia"/>
                <w:noProof/>
              </w:rPr>
              <w:t>条（治験の継続）</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_Toc410058765 \h </w:instrText>
            </w:r>
            <w:r w:rsidR="0020557F" w:rsidRPr="00783AEE">
              <w:rPr>
                <w:noProof/>
                <w:webHidden/>
              </w:rPr>
            </w:r>
            <w:r w:rsidR="0020557F" w:rsidRPr="00783AEE">
              <w:rPr>
                <w:noProof/>
                <w:webHidden/>
              </w:rPr>
              <w:fldChar w:fldCharType="separate"/>
            </w:r>
            <w:r w:rsidR="0019687B">
              <w:rPr>
                <w:noProof/>
                <w:webHidden/>
              </w:rPr>
              <w:t>6</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6" w:history="1">
            <w:r w:rsidR="0020557F" w:rsidRPr="00783AEE">
              <w:rPr>
                <w:rStyle w:val="af0"/>
                <w:rFonts w:hint="eastAsia"/>
                <w:noProof/>
              </w:rPr>
              <w:t>第</w:t>
            </w:r>
            <w:r w:rsidR="0020557F" w:rsidRPr="00783AEE">
              <w:rPr>
                <w:rStyle w:val="af0"/>
                <w:noProof/>
              </w:rPr>
              <w:t>15</w:t>
            </w:r>
            <w:r w:rsidR="0020557F" w:rsidRPr="00783AEE">
              <w:rPr>
                <w:rStyle w:val="af0"/>
                <w:rFonts w:hint="eastAsia"/>
                <w:noProof/>
              </w:rPr>
              <w:t>条（治験実施計画書等の変更）</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_Toc410058766 \h </w:instrText>
            </w:r>
            <w:r w:rsidR="0020557F" w:rsidRPr="00783AEE">
              <w:rPr>
                <w:noProof/>
                <w:webHidden/>
              </w:rPr>
            </w:r>
            <w:r w:rsidR="0020557F" w:rsidRPr="00783AEE">
              <w:rPr>
                <w:noProof/>
                <w:webHidden/>
              </w:rPr>
              <w:fldChar w:fldCharType="separate"/>
            </w:r>
            <w:r w:rsidR="0019687B">
              <w:rPr>
                <w:noProof/>
                <w:webHidden/>
              </w:rPr>
              <w:t>7</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7" w:history="1">
            <w:r w:rsidR="0020557F" w:rsidRPr="00783AEE">
              <w:rPr>
                <w:rStyle w:val="af0"/>
                <w:rFonts w:hint="eastAsia"/>
                <w:noProof/>
              </w:rPr>
              <w:t>第</w:t>
            </w:r>
            <w:r w:rsidR="0020557F" w:rsidRPr="00783AEE">
              <w:rPr>
                <w:rStyle w:val="af0"/>
                <w:noProof/>
              </w:rPr>
              <w:t>16</w:t>
            </w:r>
            <w:r w:rsidR="0020557F" w:rsidRPr="00783AEE">
              <w:rPr>
                <w:rStyle w:val="af0"/>
                <w:rFonts w:hint="eastAsia"/>
                <w:noProof/>
              </w:rPr>
              <w:t>条（治験実施計画書からの逸脱）</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_Toc410058767 \h </w:instrText>
            </w:r>
            <w:r w:rsidR="0020557F" w:rsidRPr="00783AEE">
              <w:rPr>
                <w:noProof/>
                <w:webHidden/>
              </w:rPr>
            </w:r>
            <w:r w:rsidR="0020557F" w:rsidRPr="00783AEE">
              <w:rPr>
                <w:noProof/>
                <w:webHidden/>
              </w:rPr>
              <w:fldChar w:fldCharType="separate"/>
            </w:r>
            <w:r w:rsidR="0019687B">
              <w:rPr>
                <w:noProof/>
                <w:webHidden/>
              </w:rPr>
              <w:t>7</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8" w:history="1">
            <w:r w:rsidR="0020557F" w:rsidRPr="00783AEE">
              <w:rPr>
                <w:rStyle w:val="af0"/>
                <w:rFonts w:hint="eastAsia"/>
                <w:noProof/>
              </w:rPr>
              <w:t>第</w:t>
            </w:r>
            <w:r w:rsidR="0020557F" w:rsidRPr="00783AEE">
              <w:rPr>
                <w:rStyle w:val="af0"/>
                <w:noProof/>
              </w:rPr>
              <w:t>17</w:t>
            </w:r>
            <w:r w:rsidR="0020557F" w:rsidRPr="00783AEE">
              <w:rPr>
                <w:rStyle w:val="af0"/>
                <w:rFonts w:hint="eastAsia"/>
                <w:noProof/>
              </w:rPr>
              <w:t>条（重篤な有害事象の発生）</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_Toc410058768 \h </w:instrText>
            </w:r>
            <w:r w:rsidR="0020557F" w:rsidRPr="00783AEE">
              <w:rPr>
                <w:noProof/>
                <w:webHidden/>
              </w:rPr>
            </w:r>
            <w:r w:rsidR="0020557F" w:rsidRPr="00783AEE">
              <w:rPr>
                <w:noProof/>
                <w:webHidden/>
              </w:rPr>
              <w:fldChar w:fldCharType="separate"/>
            </w:r>
            <w:r w:rsidR="0019687B">
              <w:rPr>
                <w:noProof/>
                <w:webHidden/>
              </w:rPr>
              <w:t>7</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69" w:history="1">
            <w:r w:rsidR="0020557F" w:rsidRPr="00783AEE">
              <w:rPr>
                <w:rStyle w:val="af0"/>
                <w:rFonts w:hint="eastAsia"/>
                <w:noProof/>
              </w:rPr>
              <w:t>第</w:t>
            </w:r>
            <w:r w:rsidR="0020557F" w:rsidRPr="00783AEE">
              <w:rPr>
                <w:rStyle w:val="af0"/>
                <w:noProof/>
              </w:rPr>
              <w:t>18</w:t>
            </w:r>
            <w:r w:rsidR="0020557F" w:rsidRPr="00783AEE">
              <w:rPr>
                <w:rStyle w:val="af0"/>
                <w:rFonts w:hint="eastAsia"/>
                <w:noProof/>
              </w:rPr>
              <w:t>条（安全性に関する情報の入手）</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_Toc410058769 \h </w:instrText>
            </w:r>
            <w:r w:rsidR="0020557F" w:rsidRPr="00783AEE">
              <w:rPr>
                <w:noProof/>
                <w:webHidden/>
              </w:rPr>
            </w:r>
            <w:r w:rsidR="0020557F" w:rsidRPr="00783AEE">
              <w:rPr>
                <w:noProof/>
                <w:webHidden/>
              </w:rPr>
              <w:fldChar w:fldCharType="separate"/>
            </w:r>
            <w:r w:rsidR="0019687B">
              <w:rPr>
                <w:noProof/>
                <w:webHidden/>
              </w:rPr>
              <w:t>8</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0" w:history="1">
            <w:r w:rsidR="0020557F" w:rsidRPr="00783AEE">
              <w:rPr>
                <w:rStyle w:val="af0"/>
                <w:rFonts w:hint="eastAsia"/>
                <w:noProof/>
              </w:rPr>
              <w:t>第</w:t>
            </w:r>
            <w:r w:rsidR="0020557F" w:rsidRPr="00783AEE">
              <w:rPr>
                <w:rStyle w:val="af0"/>
                <w:noProof/>
              </w:rPr>
              <w:t>19</w:t>
            </w:r>
            <w:r w:rsidR="0020557F" w:rsidRPr="00783AEE">
              <w:rPr>
                <w:rStyle w:val="af0"/>
                <w:rFonts w:hint="eastAsia"/>
                <w:noProof/>
              </w:rPr>
              <w:t>条（治験審査委員会への報告及び治験依頼者への事前連絡）</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_Toc410058770 \h </w:instrText>
            </w:r>
            <w:r w:rsidR="0020557F" w:rsidRPr="00783AEE">
              <w:rPr>
                <w:noProof/>
                <w:webHidden/>
              </w:rPr>
            </w:r>
            <w:r w:rsidR="0020557F" w:rsidRPr="00783AEE">
              <w:rPr>
                <w:noProof/>
                <w:webHidden/>
              </w:rPr>
              <w:fldChar w:fldCharType="separate"/>
            </w:r>
            <w:r w:rsidR="0019687B">
              <w:rPr>
                <w:noProof/>
                <w:webHidden/>
              </w:rPr>
              <w:t>8</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1" w:history="1">
            <w:r w:rsidR="0020557F" w:rsidRPr="00783AEE">
              <w:rPr>
                <w:rStyle w:val="af0"/>
                <w:rFonts w:hint="eastAsia"/>
                <w:noProof/>
              </w:rPr>
              <w:t>第</w:t>
            </w:r>
            <w:r w:rsidR="0020557F" w:rsidRPr="00783AEE">
              <w:rPr>
                <w:rStyle w:val="af0"/>
                <w:noProof/>
              </w:rPr>
              <w:t>20</w:t>
            </w:r>
            <w:r w:rsidR="0020557F" w:rsidRPr="00783AEE">
              <w:rPr>
                <w:rStyle w:val="af0"/>
                <w:rFonts w:hint="eastAsia"/>
                <w:noProof/>
              </w:rPr>
              <w:t>条（治験の終了、中止又は中断等）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_Toc410058771 \h </w:instrText>
            </w:r>
            <w:r w:rsidR="0020557F" w:rsidRPr="00783AEE">
              <w:rPr>
                <w:noProof/>
                <w:webHidden/>
              </w:rPr>
            </w:r>
            <w:r w:rsidR="0020557F" w:rsidRPr="00783AEE">
              <w:rPr>
                <w:noProof/>
                <w:webHidden/>
              </w:rPr>
              <w:fldChar w:fldCharType="separate"/>
            </w:r>
            <w:r w:rsidR="0019687B">
              <w:rPr>
                <w:noProof/>
                <w:webHidden/>
              </w:rPr>
              <w:t>8</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72" w:history="1">
            <w:r w:rsidR="0020557F" w:rsidRPr="00783AEE">
              <w:rPr>
                <w:rStyle w:val="af0"/>
                <w:rFonts w:hint="eastAsia"/>
                <w:noProof/>
              </w:rPr>
              <w:t>第</w:t>
            </w:r>
            <w:r w:rsidR="0020557F" w:rsidRPr="00783AEE">
              <w:rPr>
                <w:rStyle w:val="af0"/>
                <w:noProof/>
              </w:rPr>
              <w:t>3</w:t>
            </w:r>
            <w:r w:rsidR="0020557F" w:rsidRPr="00783AEE">
              <w:rPr>
                <w:rStyle w:val="af0"/>
                <w:rFonts w:hint="eastAsia"/>
                <w:noProof/>
              </w:rPr>
              <w:t>章　治験審査委員会</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_Toc410058772 \h </w:instrText>
            </w:r>
            <w:r w:rsidR="0020557F" w:rsidRPr="00783AEE">
              <w:rPr>
                <w:noProof/>
                <w:webHidden/>
              </w:rPr>
            </w:r>
            <w:r w:rsidR="0020557F" w:rsidRPr="00783AEE">
              <w:rPr>
                <w:noProof/>
                <w:webHidden/>
              </w:rPr>
              <w:fldChar w:fldCharType="separate"/>
            </w:r>
            <w:r w:rsidR="0019687B">
              <w:rPr>
                <w:noProof/>
                <w:webHidden/>
              </w:rPr>
              <w:t>9</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3" w:history="1">
            <w:r w:rsidR="0020557F" w:rsidRPr="00783AEE">
              <w:rPr>
                <w:rStyle w:val="af0"/>
                <w:rFonts w:hint="eastAsia"/>
                <w:noProof/>
              </w:rPr>
              <w:t>第</w:t>
            </w:r>
            <w:r w:rsidR="0020557F" w:rsidRPr="00783AEE">
              <w:rPr>
                <w:rStyle w:val="af0"/>
                <w:noProof/>
              </w:rPr>
              <w:t>21</w:t>
            </w:r>
            <w:r w:rsidR="0020557F" w:rsidRPr="00783AEE">
              <w:rPr>
                <w:rStyle w:val="af0"/>
                <w:rFonts w:hint="eastAsia"/>
                <w:noProof/>
              </w:rPr>
              <w:t>条（</w:t>
            </w:r>
            <w:r w:rsidR="0020557F" w:rsidRPr="00783AEE">
              <w:rPr>
                <w:rStyle w:val="af0"/>
                <w:rFonts w:cs="ＭＳ 明朝" w:hint="eastAsia"/>
                <w:noProof/>
              </w:rPr>
              <w:t>治験審査委員会</w:t>
            </w:r>
            <w:r w:rsidR="0020557F" w:rsidRPr="00783AEE">
              <w:rPr>
                <w:rStyle w:val="af0"/>
                <w:rFonts w:cs="ＭＳ明朝" w:hint="eastAsia"/>
                <w:noProof/>
              </w:rPr>
              <w:t>の選択</w:t>
            </w:r>
            <w:r w:rsidR="0020557F" w:rsidRPr="00783AEE">
              <w:rPr>
                <w:rStyle w:val="af0"/>
                <w:rFonts w:hint="eastAsia"/>
                <w:noProof/>
              </w:rPr>
              <w:t>）</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_Toc410058773 \h </w:instrText>
            </w:r>
            <w:r w:rsidR="0020557F" w:rsidRPr="00783AEE">
              <w:rPr>
                <w:noProof/>
                <w:webHidden/>
              </w:rPr>
            </w:r>
            <w:r w:rsidR="0020557F" w:rsidRPr="00783AEE">
              <w:rPr>
                <w:noProof/>
                <w:webHidden/>
              </w:rPr>
              <w:fldChar w:fldCharType="separate"/>
            </w:r>
            <w:r w:rsidR="0019687B">
              <w:rPr>
                <w:noProof/>
                <w:webHidden/>
              </w:rPr>
              <w:t>9</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4" w:history="1">
            <w:r w:rsidR="0020557F" w:rsidRPr="00783AEE">
              <w:rPr>
                <w:rStyle w:val="af0"/>
                <w:rFonts w:hint="eastAsia"/>
                <w:noProof/>
              </w:rPr>
              <w:t>第</w:t>
            </w:r>
            <w:r w:rsidR="0020557F" w:rsidRPr="00783AEE">
              <w:rPr>
                <w:rStyle w:val="af0"/>
                <w:noProof/>
              </w:rPr>
              <w:t>22</w:t>
            </w:r>
            <w:r w:rsidR="0020557F" w:rsidRPr="00783AEE">
              <w:rPr>
                <w:rStyle w:val="af0"/>
                <w:rFonts w:hint="eastAsia"/>
                <w:noProof/>
              </w:rPr>
              <w:t>条（治験の専門的事項に関する調査審議）</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_Toc410058774 \h </w:instrText>
            </w:r>
            <w:r w:rsidR="0020557F" w:rsidRPr="00783AEE">
              <w:rPr>
                <w:noProof/>
                <w:webHidden/>
              </w:rPr>
            </w:r>
            <w:r w:rsidR="0020557F" w:rsidRPr="00783AEE">
              <w:rPr>
                <w:noProof/>
                <w:webHidden/>
              </w:rPr>
              <w:fldChar w:fldCharType="separate"/>
            </w:r>
            <w:r w:rsidR="0019687B">
              <w:rPr>
                <w:noProof/>
                <w:webHidden/>
              </w:rPr>
              <w:t>9</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75" w:history="1">
            <w:r w:rsidR="0020557F" w:rsidRPr="00783AEE">
              <w:rPr>
                <w:rStyle w:val="af0"/>
                <w:rFonts w:hint="eastAsia"/>
                <w:noProof/>
              </w:rPr>
              <w:t>第</w:t>
            </w:r>
            <w:r w:rsidR="0020557F" w:rsidRPr="00783AEE">
              <w:rPr>
                <w:rStyle w:val="af0"/>
                <w:noProof/>
              </w:rPr>
              <w:t>4</w:t>
            </w:r>
            <w:r w:rsidR="0020557F" w:rsidRPr="00783AEE">
              <w:rPr>
                <w:rStyle w:val="af0"/>
                <w:rFonts w:hint="eastAsia"/>
                <w:noProof/>
              </w:rPr>
              <w:t>章　治験責任医師等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_Toc410058775 \h </w:instrText>
            </w:r>
            <w:r w:rsidR="0020557F" w:rsidRPr="00783AEE">
              <w:rPr>
                <w:noProof/>
                <w:webHidden/>
              </w:rPr>
            </w:r>
            <w:r w:rsidR="0020557F" w:rsidRPr="00783AEE">
              <w:rPr>
                <w:noProof/>
                <w:webHidden/>
              </w:rPr>
              <w:fldChar w:fldCharType="separate"/>
            </w:r>
            <w:r w:rsidR="0019687B">
              <w:rPr>
                <w:noProof/>
                <w:webHidden/>
              </w:rPr>
              <w:t>10</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6" w:history="1">
            <w:r w:rsidR="0020557F" w:rsidRPr="00783AEE">
              <w:rPr>
                <w:rStyle w:val="af0"/>
                <w:rFonts w:hint="eastAsia"/>
                <w:noProof/>
              </w:rPr>
              <w:t>第</w:t>
            </w:r>
            <w:r w:rsidR="0020557F" w:rsidRPr="00783AEE">
              <w:rPr>
                <w:rStyle w:val="af0"/>
                <w:noProof/>
              </w:rPr>
              <w:t>23</w:t>
            </w:r>
            <w:r w:rsidR="0020557F" w:rsidRPr="00783AEE">
              <w:rPr>
                <w:rStyle w:val="af0"/>
                <w:rFonts w:hint="eastAsia"/>
                <w:noProof/>
              </w:rPr>
              <w:t>条（治験責任医師の要件）</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_Toc410058776 \h </w:instrText>
            </w:r>
            <w:r w:rsidR="0020557F" w:rsidRPr="00783AEE">
              <w:rPr>
                <w:noProof/>
                <w:webHidden/>
              </w:rPr>
            </w:r>
            <w:r w:rsidR="0020557F" w:rsidRPr="00783AEE">
              <w:rPr>
                <w:noProof/>
                <w:webHidden/>
              </w:rPr>
              <w:fldChar w:fldCharType="separate"/>
            </w:r>
            <w:r w:rsidR="0019687B">
              <w:rPr>
                <w:noProof/>
                <w:webHidden/>
              </w:rPr>
              <w:t>10</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7" w:history="1">
            <w:r w:rsidR="0020557F" w:rsidRPr="00783AEE">
              <w:rPr>
                <w:rStyle w:val="af0"/>
                <w:rFonts w:hint="eastAsia"/>
                <w:noProof/>
              </w:rPr>
              <w:t>第</w:t>
            </w:r>
            <w:r w:rsidR="0020557F" w:rsidRPr="00783AEE">
              <w:rPr>
                <w:rStyle w:val="af0"/>
                <w:noProof/>
              </w:rPr>
              <w:t>24</w:t>
            </w:r>
            <w:r w:rsidR="0020557F" w:rsidRPr="00783AEE">
              <w:rPr>
                <w:rStyle w:val="af0"/>
                <w:rFonts w:hint="eastAsia"/>
                <w:noProof/>
              </w:rPr>
              <w:t>条（履歴書等の提出）</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_Toc410058777 \h </w:instrText>
            </w:r>
            <w:r w:rsidR="0020557F" w:rsidRPr="00783AEE">
              <w:rPr>
                <w:noProof/>
                <w:webHidden/>
              </w:rPr>
            </w:r>
            <w:r w:rsidR="0020557F" w:rsidRPr="00783AEE">
              <w:rPr>
                <w:noProof/>
                <w:webHidden/>
              </w:rPr>
              <w:fldChar w:fldCharType="separate"/>
            </w:r>
            <w:r w:rsidR="0019687B">
              <w:rPr>
                <w:noProof/>
                <w:webHidden/>
              </w:rPr>
              <w:t>10</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8" w:history="1">
            <w:r w:rsidR="0020557F" w:rsidRPr="00783AEE">
              <w:rPr>
                <w:rStyle w:val="af0"/>
                <w:rFonts w:hint="eastAsia"/>
                <w:noProof/>
              </w:rPr>
              <w:t>第</w:t>
            </w:r>
            <w:r w:rsidR="0020557F" w:rsidRPr="00783AEE">
              <w:rPr>
                <w:rStyle w:val="af0"/>
                <w:noProof/>
              </w:rPr>
              <w:t>25</w:t>
            </w:r>
            <w:r w:rsidR="0020557F" w:rsidRPr="00783AEE">
              <w:rPr>
                <w:rStyle w:val="af0"/>
                <w:rFonts w:hint="eastAsia"/>
                <w:noProof/>
              </w:rPr>
              <w:t>条（治験実施計画書の遵守に関する合意）</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_Toc410058778 \h </w:instrText>
            </w:r>
            <w:r w:rsidR="0020557F" w:rsidRPr="00783AEE">
              <w:rPr>
                <w:noProof/>
                <w:webHidden/>
              </w:rPr>
            </w:r>
            <w:r w:rsidR="0020557F" w:rsidRPr="00783AEE">
              <w:rPr>
                <w:noProof/>
                <w:webHidden/>
              </w:rPr>
              <w:fldChar w:fldCharType="separate"/>
            </w:r>
            <w:r w:rsidR="0019687B">
              <w:rPr>
                <w:noProof/>
                <w:webHidden/>
              </w:rPr>
              <w:t>10</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79" w:history="1">
            <w:r w:rsidR="0020557F" w:rsidRPr="00783AEE">
              <w:rPr>
                <w:rStyle w:val="af0"/>
                <w:rFonts w:hint="eastAsia"/>
                <w:noProof/>
              </w:rPr>
              <w:t>第</w:t>
            </w:r>
            <w:r w:rsidR="0020557F" w:rsidRPr="00783AEE">
              <w:rPr>
                <w:rStyle w:val="af0"/>
                <w:noProof/>
              </w:rPr>
              <w:t>26</w:t>
            </w:r>
            <w:r w:rsidR="0020557F" w:rsidRPr="00783AEE">
              <w:rPr>
                <w:rStyle w:val="af0"/>
                <w:rFonts w:hint="eastAsia"/>
                <w:noProof/>
              </w:rPr>
              <w:t>条（治験分担医師及び治験協力者の指名及び指導）</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_Toc410058779 \h </w:instrText>
            </w:r>
            <w:r w:rsidR="0020557F" w:rsidRPr="00783AEE">
              <w:rPr>
                <w:noProof/>
                <w:webHidden/>
              </w:rPr>
            </w:r>
            <w:r w:rsidR="0020557F" w:rsidRPr="00783AEE">
              <w:rPr>
                <w:noProof/>
                <w:webHidden/>
              </w:rPr>
              <w:fldChar w:fldCharType="separate"/>
            </w:r>
            <w:r w:rsidR="0019687B">
              <w:rPr>
                <w:noProof/>
                <w:webHidden/>
              </w:rPr>
              <w:t>11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0" w:history="1">
            <w:r w:rsidR="0020557F" w:rsidRPr="00783AEE">
              <w:rPr>
                <w:rStyle w:val="af0"/>
                <w:rFonts w:hint="eastAsia"/>
                <w:noProof/>
              </w:rPr>
              <w:t>第</w:t>
            </w:r>
            <w:r w:rsidR="0020557F" w:rsidRPr="00783AEE">
              <w:rPr>
                <w:rStyle w:val="af0"/>
                <w:noProof/>
              </w:rPr>
              <w:t>27</w:t>
            </w:r>
            <w:r w:rsidR="0020557F" w:rsidRPr="00783AEE">
              <w:rPr>
                <w:rStyle w:val="af0"/>
                <w:rFonts w:hint="eastAsia"/>
                <w:noProof/>
              </w:rPr>
              <w:t>条（説明文書、同意文書の作成及び改訂）</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_Toc410058780 \h </w:instrText>
            </w:r>
            <w:r w:rsidR="0020557F" w:rsidRPr="00783AEE">
              <w:rPr>
                <w:noProof/>
                <w:webHidden/>
              </w:rPr>
            </w:r>
            <w:r w:rsidR="0020557F" w:rsidRPr="00783AEE">
              <w:rPr>
                <w:noProof/>
                <w:webHidden/>
              </w:rPr>
              <w:fldChar w:fldCharType="separate"/>
            </w:r>
            <w:r w:rsidR="0019687B">
              <w:rPr>
                <w:noProof/>
                <w:webHidden/>
              </w:rPr>
              <w:t>11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1" w:history="1">
            <w:r w:rsidR="0020557F" w:rsidRPr="00783AEE">
              <w:rPr>
                <w:rStyle w:val="af0"/>
                <w:rFonts w:hint="eastAsia"/>
                <w:noProof/>
              </w:rPr>
              <w:t>第</w:t>
            </w:r>
            <w:r w:rsidR="0020557F" w:rsidRPr="00783AEE">
              <w:rPr>
                <w:rStyle w:val="af0"/>
                <w:noProof/>
              </w:rPr>
              <w:t>28</w:t>
            </w:r>
            <w:r w:rsidR="0020557F" w:rsidRPr="00783AEE">
              <w:rPr>
                <w:rStyle w:val="af0"/>
                <w:rFonts w:hint="eastAsia"/>
                <w:noProof/>
              </w:rPr>
              <w:t>条（治験実施の申請）</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_Toc410058781 \h </w:instrText>
            </w:r>
            <w:r w:rsidR="0020557F" w:rsidRPr="00783AEE">
              <w:rPr>
                <w:noProof/>
                <w:webHidden/>
              </w:rPr>
            </w:r>
            <w:r w:rsidR="0020557F" w:rsidRPr="00783AEE">
              <w:rPr>
                <w:noProof/>
                <w:webHidden/>
              </w:rPr>
              <w:fldChar w:fldCharType="separate"/>
            </w:r>
            <w:r w:rsidR="0019687B">
              <w:rPr>
                <w:noProof/>
                <w:webHidden/>
              </w:rPr>
              <w:t>11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2" w:history="1">
            <w:r w:rsidR="0020557F" w:rsidRPr="00783AEE">
              <w:rPr>
                <w:rStyle w:val="af0"/>
                <w:rFonts w:hint="eastAsia"/>
                <w:noProof/>
              </w:rPr>
              <w:t>第</w:t>
            </w:r>
            <w:r w:rsidR="0020557F" w:rsidRPr="00783AEE">
              <w:rPr>
                <w:rStyle w:val="af0"/>
                <w:noProof/>
              </w:rPr>
              <w:t>29</w:t>
            </w:r>
            <w:r w:rsidR="0020557F" w:rsidRPr="00783AEE">
              <w:rPr>
                <w:rStyle w:val="af0"/>
                <w:rFonts w:hint="eastAsia"/>
                <w:noProof/>
              </w:rPr>
              <w:t>条（治験の契約）</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_Toc410058782 \h </w:instrText>
            </w:r>
            <w:r w:rsidR="0020557F" w:rsidRPr="00783AEE">
              <w:rPr>
                <w:noProof/>
                <w:webHidden/>
              </w:rPr>
            </w:r>
            <w:r w:rsidR="0020557F" w:rsidRPr="00783AEE">
              <w:rPr>
                <w:noProof/>
                <w:webHidden/>
              </w:rPr>
              <w:fldChar w:fldCharType="separate"/>
            </w:r>
            <w:r w:rsidR="0019687B">
              <w:rPr>
                <w:noProof/>
                <w:webHidden/>
              </w:rPr>
              <w:t>11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3" w:history="1">
            <w:r w:rsidR="0020557F" w:rsidRPr="00783AEE">
              <w:rPr>
                <w:rStyle w:val="af0"/>
                <w:rFonts w:hint="eastAsia"/>
                <w:noProof/>
              </w:rPr>
              <w:t>第</w:t>
            </w:r>
            <w:r w:rsidR="0020557F" w:rsidRPr="00783AEE">
              <w:rPr>
                <w:rStyle w:val="af0"/>
                <w:noProof/>
              </w:rPr>
              <w:t>30</w:t>
            </w:r>
            <w:r w:rsidR="0020557F" w:rsidRPr="00783AEE">
              <w:rPr>
                <w:rStyle w:val="af0"/>
                <w:rFonts w:hint="eastAsia"/>
                <w:noProof/>
              </w:rPr>
              <w:t>条（治験の実施）</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_Toc410058783 \h </w:instrText>
            </w:r>
            <w:r w:rsidR="0020557F" w:rsidRPr="00783AEE">
              <w:rPr>
                <w:noProof/>
                <w:webHidden/>
              </w:rPr>
            </w:r>
            <w:r w:rsidR="0020557F" w:rsidRPr="00783AEE">
              <w:rPr>
                <w:noProof/>
                <w:webHidden/>
              </w:rPr>
              <w:fldChar w:fldCharType="separate"/>
            </w:r>
            <w:r w:rsidR="0019687B">
              <w:rPr>
                <w:noProof/>
                <w:webHidden/>
              </w:rPr>
              <w:t>11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4" w:history="1">
            <w:r w:rsidR="0020557F" w:rsidRPr="00783AEE">
              <w:rPr>
                <w:rStyle w:val="af0"/>
                <w:rFonts w:hint="eastAsia"/>
                <w:noProof/>
              </w:rPr>
              <w:t>第</w:t>
            </w:r>
            <w:r w:rsidR="0020557F" w:rsidRPr="00783AEE">
              <w:rPr>
                <w:rStyle w:val="af0"/>
                <w:noProof/>
              </w:rPr>
              <w:t>31</w:t>
            </w:r>
            <w:r w:rsidR="0020557F" w:rsidRPr="00783AEE">
              <w:rPr>
                <w:rStyle w:val="af0"/>
                <w:rFonts w:hint="eastAsia"/>
                <w:noProof/>
              </w:rPr>
              <w:t>条（被験者の選定）</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_Toc410058784 \h </w:instrText>
            </w:r>
            <w:r w:rsidR="0020557F" w:rsidRPr="00783AEE">
              <w:rPr>
                <w:noProof/>
                <w:webHidden/>
              </w:rPr>
            </w:r>
            <w:r w:rsidR="0020557F" w:rsidRPr="00783AEE">
              <w:rPr>
                <w:noProof/>
                <w:webHidden/>
              </w:rPr>
              <w:fldChar w:fldCharType="separate"/>
            </w:r>
            <w:r w:rsidR="0019687B">
              <w:rPr>
                <w:noProof/>
                <w:webHidden/>
              </w:rPr>
              <w:t>11</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5" w:history="1">
            <w:r w:rsidR="0020557F" w:rsidRPr="00783AEE">
              <w:rPr>
                <w:rStyle w:val="af0"/>
                <w:rFonts w:hint="eastAsia"/>
                <w:noProof/>
              </w:rPr>
              <w:t>第</w:t>
            </w:r>
            <w:r w:rsidR="0020557F" w:rsidRPr="00783AEE">
              <w:rPr>
                <w:rStyle w:val="af0"/>
                <w:noProof/>
              </w:rPr>
              <w:t>32</w:t>
            </w:r>
            <w:r w:rsidR="0020557F" w:rsidRPr="00783AEE">
              <w:rPr>
                <w:rStyle w:val="af0"/>
                <w:rFonts w:hint="eastAsia"/>
                <w:noProof/>
              </w:rPr>
              <w:t>条（被験者からの同意の取得）</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_Toc410058785 \h </w:instrText>
            </w:r>
            <w:r w:rsidR="0020557F" w:rsidRPr="00783AEE">
              <w:rPr>
                <w:noProof/>
                <w:webHidden/>
              </w:rPr>
            </w:r>
            <w:r w:rsidR="0020557F" w:rsidRPr="00783AEE">
              <w:rPr>
                <w:noProof/>
                <w:webHidden/>
              </w:rPr>
              <w:fldChar w:fldCharType="separate"/>
            </w:r>
            <w:r w:rsidR="0019687B">
              <w:rPr>
                <w:noProof/>
                <w:webHidden/>
              </w:rPr>
              <w:t>12</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6" w:history="1">
            <w:r w:rsidR="0020557F" w:rsidRPr="00783AEE">
              <w:rPr>
                <w:rStyle w:val="af0"/>
                <w:rFonts w:hint="eastAsia"/>
                <w:noProof/>
              </w:rPr>
              <w:t>第</w:t>
            </w:r>
            <w:r w:rsidR="0020557F" w:rsidRPr="00783AEE">
              <w:rPr>
                <w:rStyle w:val="af0"/>
                <w:noProof/>
              </w:rPr>
              <w:t>33</w:t>
            </w:r>
            <w:r w:rsidR="0020557F" w:rsidRPr="00783AEE">
              <w:rPr>
                <w:rStyle w:val="af0"/>
                <w:rFonts w:hint="eastAsia"/>
                <w:noProof/>
              </w:rPr>
              <w:t>条（被験者に対する医療上の責任）</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_Toc410058786 \h </w:instrText>
            </w:r>
            <w:r w:rsidR="0020557F" w:rsidRPr="00783AEE">
              <w:rPr>
                <w:noProof/>
                <w:webHidden/>
              </w:rPr>
            </w:r>
            <w:r w:rsidR="0020557F" w:rsidRPr="00783AEE">
              <w:rPr>
                <w:noProof/>
                <w:webHidden/>
              </w:rPr>
              <w:fldChar w:fldCharType="separate"/>
            </w:r>
            <w:r w:rsidR="0019687B">
              <w:rPr>
                <w:noProof/>
                <w:webHidden/>
              </w:rPr>
              <w:t>13</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7" w:history="1">
            <w:r w:rsidR="0020557F" w:rsidRPr="00783AEE">
              <w:rPr>
                <w:rStyle w:val="af0"/>
                <w:rFonts w:hint="eastAsia"/>
                <w:noProof/>
              </w:rPr>
              <w:t>第</w:t>
            </w:r>
            <w:r w:rsidR="0020557F" w:rsidRPr="00783AEE">
              <w:rPr>
                <w:rStyle w:val="af0"/>
                <w:noProof/>
              </w:rPr>
              <w:t>34</w:t>
            </w:r>
            <w:r w:rsidR="0020557F" w:rsidRPr="00783AEE">
              <w:rPr>
                <w:rStyle w:val="af0"/>
                <w:rFonts w:hint="eastAsia"/>
                <w:noProof/>
              </w:rPr>
              <w:t>条（治験実施計画書からの逸脱）</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_Toc410058787 \h </w:instrText>
            </w:r>
            <w:r w:rsidR="0020557F" w:rsidRPr="00783AEE">
              <w:rPr>
                <w:noProof/>
                <w:webHidden/>
              </w:rPr>
            </w:r>
            <w:r w:rsidR="0020557F" w:rsidRPr="00783AEE">
              <w:rPr>
                <w:noProof/>
                <w:webHidden/>
              </w:rPr>
              <w:fldChar w:fldCharType="separate"/>
            </w:r>
            <w:r w:rsidR="0019687B">
              <w:rPr>
                <w:noProof/>
                <w:webHidden/>
              </w:rPr>
              <w:t>14</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8" w:history="1">
            <w:r w:rsidR="0020557F" w:rsidRPr="00783AEE">
              <w:rPr>
                <w:rStyle w:val="af0"/>
                <w:rFonts w:hint="eastAsia"/>
                <w:noProof/>
              </w:rPr>
              <w:t>第</w:t>
            </w:r>
            <w:r w:rsidR="0020557F" w:rsidRPr="00783AEE">
              <w:rPr>
                <w:rStyle w:val="af0"/>
                <w:noProof/>
              </w:rPr>
              <w:t>35</w:t>
            </w:r>
            <w:r w:rsidR="0020557F" w:rsidRPr="00783AEE">
              <w:rPr>
                <w:rStyle w:val="af0"/>
                <w:rFonts w:hint="eastAsia"/>
                <w:noProof/>
              </w:rPr>
              <w:t>条（重篤な有害事象の発生等）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_Toc410058788 \h </w:instrText>
            </w:r>
            <w:r w:rsidR="0020557F" w:rsidRPr="00783AEE">
              <w:rPr>
                <w:noProof/>
                <w:webHidden/>
              </w:rPr>
            </w:r>
            <w:r w:rsidR="0020557F" w:rsidRPr="00783AEE">
              <w:rPr>
                <w:noProof/>
                <w:webHidden/>
              </w:rPr>
              <w:fldChar w:fldCharType="separate"/>
            </w:r>
            <w:r w:rsidR="0019687B">
              <w:rPr>
                <w:noProof/>
                <w:webHidden/>
              </w:rPr>
              <w:t>15</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89" w:history="1">
            <w:r w:rsidR="0020557F" w:rsidRPr="00783AEE">
              <w:rPr>
                <w:rStyle w:val="af0"/>
                <w:rFonts w:hint="eastAsia"/>
                <w:noProof/>
              </w:rPr>
              <w:t>第</w:t>
            </w:r>
            <w:r w:rsidR="0020557F" w:rsidRPr="00783AEE">
              <w:rPr>
                <w:rStyle w:val="af0"/>
                <w:noProof/>
              </w:rPr>
              <w:t>36</w:t>
            </w:r>
            <w:r w:rsidR="0020557F" w:rsidRPr="00783AEE">
              <w:rPr>
                <w:rStyle w:val="af0"/>
                <w:rFonts w:hint="eastAsia"/>
                <w:noProof/>
              </w:rPr>
              <w:t>条（治験の継続）</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_Toc410058789 \h </w:instrText>
            </w:r>
            <w:r w:rsidR="0020557F" w:rsidRPr="00783AEE">
              <w:rPr>
                <w:noProof/>
                <w:webHidden/>
              </w:rPr>
            </w:r>
            <w:r w:rsidR="0020557F" w:rsidRPr="00783AEE">
              <w:rPr>
                <w:noProof/>
                <w:webHidden/>
              </w:rPr>
              <w:fldChar w:fldCharType="separate"/>
            </w:r>
            <w:r w:rsidR="0019687B">
              <w:rPr>
                <w:noProof/>
                <w:webHidden/>
              </w:rPr>
              <w:t>16</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90" w:history="1">
            <w:r w:rsidR="0020557F" w:rsidRPr="00783AEE">
              <w:rPr>
                <w:rStyle w:val="af0"/>
                <w:rFonts w:hint="eastAsia"/>
                <w:noProof/>
              </w:rPr>
              <w:t>第</w:t>
            </w:r>
            <w:r w:rsidR="0020557F" w:rsidRPr="00783AEE">
              <w:rPr>
                <w:rStyle w:val="af0"/>
                <w:noProof/>
              </w:rPr>
              <w:t>37</w:t>
            </w:r>
            <w:r w:rsidR="0020557F" w:rsidRPr="00783AEE">
              <w:rPr>
                <w:rStyle w:val="af0"/>
                <w:rFonts w:hint="eastAsia"/>
                <w:noProof/>
              </w:rPr>
              <w:t>条（症例報告書の作成及び報告）</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_Toc410058790 \h </w:instrText>
            </w:r>
            <w:r w:rsidR="0020557F" w:rsidRPr="00783AEE">
              <w:rPr>
                <w:noProof/>
                <w:webHidden/>
              </w:rPr>
            </w:r>
            <w:r w:rsidR="0020557F" w:rsidRPr="00783AEE">
              <w:rPr>
                <w:noProof/>
                <w:webHidden/>
              </w:rPr>
              <w:fldChar w:fldCharType="separate"/>
            </w:r>
            <w:r w:rsidR="0019687B">
              <w:rPr>
                <w:noProof/>
                <w:webHidden/>
              </w:rPr>
              <w:t>16</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91" w:history="1">
            <w:r w:rsidR="0020557F" w:rsidRPr="00783AEE">
              <w:rPr>
                <w:rStyle w:val="af0"/>
                <w:rFonts w:hint="eastAsia"/>
                <w:noProof/>
              </w:rPr>
              <w:t>第</w:t>
            </w:r>
            <w:r w:rsidR="0020557F" w:rsidRPr="00783AEE">
              <w:rPr>
                <w:rStyle w:val="af0"/>
                <w:noProof/>
              </w:rPr>
              <w:t>38</w:t>
            </w:r>
            <w:r w:rsidR="0020557F" w:rsidRPr="00783AEE">
              <w:rPr>
                <w:rStyle w:val="af0"/>
                <w:rFonts w:hint="eastAsia"/>
                <w:noProof/>
              </w:rPr>
              <w:t>条（治験の終了、中止又は中断等）</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_Toc410058791 \h </w:instrText>
            </w:r>
            <w:r w:rsidR="0020557F" w:rsidRPr="00783AEE">
              <w:rPr>
                <w:noProof/>
                <w:webHidden/>
              </w:rPr>
            </w:r>
            <w:r w:rsidR="0020557F" w:rsidRPr="00783AEE">
              <w:rPr>
                <w:noProof/>
                <w:webHidden/>
              </w:rPr>
              <w:fldChar w:fldCharType="separate"/>
            </w:r>
            <w:r w:rsidR="0019687B">
              <w:rPr>
                <w:noProof/>
                <w:webHidden/>
              </w:rPr>
              <w:t>16</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92" w:history="1">
            <w:r w:rsidR="0020557F" w:rsidRPr="00783AEE">
              <w:rPr>
                <w:rStyle w:val="af0"/>
                <w:rFonts w:hint="eastAsia"/>
                <w:noProof/>
              </w:rPr>
              <w:t>第</w:t>
            </w:r>
            <w:r w:rsidR="0020557F" w:rsidRPr="00783AEE">
              <w:rPr>
                <w:rStyle w:val="af0"/>
                <w:noProof/>
              </w:rPr>
              <w:t>5</w:t>
            </w:r>
            <w:r w:rsidR="0020557F" w:rsidRPr="00783AEE">
              <w:rPr>
                <w:rStyle w:val="af0"/>
                <w:rFonts w:hint="eastAsia"/>
                <w:noProof/>
              </w:rPr>
              <w:t>章　治験薬の管理</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_Toc410058792 \h </w:instrText>
            </w:r>
            <w:r w:rsidR="0020557F" w:rsidRPr="00783AEE">
              <w:rPr>
                <w:noProof/>
                <w:webHidden/>
              </w:rPr>
            </w:r>
            <w:r w:rsidR="0020557F" w:rsidRPr="00783AEE">
              <w:rPr>
                <w:noProof/>
                <w:webHidden/>
              </w:rPr>
              <w:fldChar w:fldCharType="separate"/>
            </w:r>
            <w:r w:rsidR="0019687B">
              <w:rPr>
                <w:noProof/>
                <w:webHidden/>
              </w:rPr>
              <w:t>17</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93" w:history="1">
            <w:r w:rsidR="0020557F" w:rsidRPr="00783AEE">
              <w:rPr>
                <w:rStyle w:val="af0"/>
                <w:rFonts w:hint="eastAsia"/>
                <w:noProof/>
              </w:rPr>
              <w:t>第</w:t>
            </w:r>
            <w:r w:rsidR="0020557F" w:rsidRPr="00783AEE">
              <w:rPr>
                <w:rStyle w:val="af0"/>
                <w:noProof/>
              </w:rPr>
              <w:t>39</w:t>
            </w:r>
            <w:r w:rsidR="0020557F" w:rsidRPr="00783AEE">
              <w:rPr>
                <w:rStyle w:val="af0"/>
                <w:rFonts w:hint="eastAsia"/>
                <w:noProof/>
              </w:rPr>
              <w:t>条（治験薬の管理）</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_Toc410058793 \h </w:instrText>
            </w:r>
            <w:r w:rsidR="0020557F" w:rsidRPr="00783AEE">
              <w:rPr>
                <w:noProof/>
                <w:webHidden/>
              </w:rPr>
            </w:r>
            <w:r w:rsidR="0020557F" w:rsidRPr="00783AEE">
              <w:rPr>
                <w:noProof/>
                <w:webHidden/>
              </w:rPr>
              <w:fldChar w:fldCharType="separate"/>
            </w:r>
            <w:r w:rsidR="0019687B">
              <w:rPr>
                <w:noProof/>
                <w:webHidden/>
              </w:rPr>
              <w:t>17</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94" w:history="1">
            <w:r w:rsidR="0020557F" w:rsidRPr="00783AEE">
              <w:rPr>
                <w:rStyle w:val="af0"/>
                <w:rFonts w:hint="eastAsia"/>
                <w:noProof/>
              </w:rPr>
              <w:t>第</w:t>
            </w:r>
            <w:r w:rsidR="0020557F" w:rsidRPr="00783AEE">
              <w:rPr>
                <w:rStyle w:val="af0"/>
                <w:noProof/>
              </w:rPr>
              <w:t>6</w:t>
            </w:r>
            <w:r w:rsidR="0020557F" w:rsidRPr="00783AEE">
              <w:rPr>
                <w:rStyle w:val="af0"/>
                <w:rFonts w:hint="eastAsia"/>
                <w:noProof/>
              </w:rPr>
              <w:t>章　治験機器の管理</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_Toc410058794 \h </w:instrText>
            </w:r>
            <w:r w:rsidR="0020557F" w:rsidRPr="00783AEE">
              <w:rPr>
                <w:noProof/>
                <w:webHidden/>
              </w:rPr>
            </w:r>
            <w:r w:rsidR="0020557F" w:rsidRPr="00783AEE">
              <w:rPr>
                <w:noProof/>
                <w:webHidden/>
              </w:rPr>
              <w:fldChar w:fldCharType="separate"/>
            </w:r>
            <w:r w:rsidR="0019687B">
              <w:rPr>
                <w:noProof/>
                <w:webHidden/>
              </w:rPr>
              <w:t>17</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95" w:history="1">
            <w:r w:rsidR="0020557F" w:rsidRPr="00783AEE">
              <w:rPr>
                <w:rStyle w:val="af0"/>
                <w:rFonts w:hint="eastAsia"/>
                <w:noProof/>
              </w:rPr>
              <w:t>第</w:t>
            </w:r>
            <w:r w:rsidR="0020557F" w:rsidRPr="00783AEE">
              <w:rPr>
                <w:rStyle w:val="af0"/>
                <w:noProof/>
              </w:rPr>
              <w:t>40</w:t>
            </w:r>
            <w:r w:rsidR="0020557F" w:rsidRPr="00783AEE">
              <w:rPr>
                <w:rStyle w:val="af0"/>
                <w:rFonts w:hint="eastAsia"/>
                <w:noProof/>
              </w:rPr>
              <w:t>条（治験機器の管理）</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_Toc410058795 \h </w:instrText>
            </w:r>
            <w:r w:rsidR="0020557F" w:rsidRPr="00783AEE">
              <w:rPr>
                <w:noProof/>
                <w:webHidden/>
              </w:rPr>
            </w:r>
            <w:r w:rsidR="0020557F" w:rsidRPr="00783AEE">
              <w:rPr>
                <w:noProof/>
                <w:webHidden/>
              </w:rPr>
              <w:fldChar w:fldCharType="separate"/>
            </w:r>
            <w:r w:rsidR="0019687B">
              <w:rPr>
                <w:noProof/>
                <w:webHidden/>
              </w:rPr>
              <w:t>17</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96" w:history="1">
            <w:r w:rsidR="0020557F" w:rsidRPr="00783AEE">
              <w:rPr>
                <w:rStyle w:val="af0"/>
                <w:rFonts w:hint="eastAsia"/>
                <w:noProof/>
              </w:rPr>
              <w:t>第</w:t>
            </w:r>
            <w:r w:rsidR="0020557F" w:rsidRPr="00783AEE">
              <w:rPr>
                <w:rStyle w:val="af0"/>
                <w:noProof/>
              </w:rPr>
              <w:t>7</w:t>
            </w:r>
            <w:r w:rsidR="0020557F" w:rsidRPr="00783AEE">
              <w:rPr>
                <w:rStyle w:val="af0"/>
                <w:rFonts w:hint="eastAsia"/>
                <w:noProof/>
              </w:rPr>
              <w:t>章　治験製品の管理</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_Toc410058796 \h </w:instrText>
            </w:r>
            <w:r w:rsidR="0020557F" w:rsidRPr="00783AEE">
              <w:rPr>
                <w:noProof/>
                <w:webHidden/>
              </w:rPr>
            </w:r>
            <w:r w:rsidR="0020557F" w:rsidRPr="00783AEE">
              <w:rPr>
                <w:noProof/>
                <w:webHidden/>
              </w:rPr>
              <w:fldChar w:fldCharType="separate"/>
            </w:r>
            <w:r w:rsidR="0019687B">
              <w:rPr>
                <w:noProof/>
                <w:webHidden/>
              </w:rPr>
              <w:t>18</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97" w:history="1">
            <w:r w:rsidR="0020557F" w:rsidRPr="00783AEE">
              <w:rPr>
                <w:rStyle w:val="af0"/>
                <w:rFonts w:hint="eastAsia"/>
                <w:noProof/>
              </w:rPr>
              <w:t>第</w:t>
            </w:r>
            <w:r w:rsidR="0020557F" w:rsidRPr="00783AEE">
              <w:rPr>
                <w:rStyle w:val="af0"/>
                <w:noProof/>
              </w:rPr>
              <w:t>41</w:t>
            </w:r>
            <w:r w:rsidR="0020557F" w:rsidRPr="00783AEE">
              <w:rPr>
                <w:rStyle w:val="af0"/>
                <w:rFonts w:hint="eastAsia"/>
                <w:noProof/>
              </w:rPr>
              <w:t>条（治験製品の管理）</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_Toc410058797 \h </w:instrText>
            </w:r>
            <w:r w:rsidR="0020557F" w:rsidRPr="00783AEE">
              <w:rPr>
                <w:noProof/>
                <w:webHidden/>
              </w:rPr>
            </w:r>
            <w:r w:rsidR="0020557F" w:rsidRPr="00783AEE">
              <w:rPr>
                <w:noProof/>
                <w:webHidden/>
              </w:rPr>
              <w:fldChar w:fldCharType="separate"/>
            </w:r>
            <w:r w:rsidR="0019687B">
              <w:rPr>
                <w:noProof/>
                <w:webHidden/>
              </w:rPr>
              <w:t>18</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798" w:history="1">
            <w:r w:rsidR="0020557F" w:rsidRPr="00783AEE">
              <w:rPr>
                <w:rStyle w:val="af0"/>
                <w:rFonts w:hint="eastAsia"/>
                <w:noProof/>
              </w:rPr>
              <w:t>第</w:t>
            </w:r>
            <w:r w:rsidR="0020557F" w:rsidRPr="00783AEE">
              <w:rPr>
                <w:rStyle w:val="af0"/>
                <w:noProof/>
              </w:rPr>
              <w:t>8</w:t>
            </w:r>
            <w:r w:rsidR="0020557F" w:rsidRPr="00783AEE">
              <w:rPr>
                <w:rStyle w:val="af0"/>
                <w:rFonts w:hint="eastAsia"/>
                <w:noProof/>
              </w:rPr>
              <w:t>章　治験事務局</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_Toc410058798 \h </w:instrText>
            </w:r>
            <w:r w:rsidR="0020557F" w:rsidRPr="00783AEE">
              <w:rPr>
                <w:noProof/>
                <w:webHidden/>
              </w:rPr>
            </w:r>
            <w:r w:rsidR="0020557F" w:rsidRPr="00783AEE">
              <w:rPr>
                <w:noProof/>
                <w:webHidden/>
              </w:rPr>
              <w:fldChar w:fldCharType="separate"/>
            </w:r>
            <w:r w:rsidR="0019687B">
              <w:rPr>
                <w:noProof/>
                <w:webHidden/>
              </w:rPr>
              <w:t>19</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799" w:history="1">
            <w:r w:rsidR="0020557F" w:rsidRPr="00783AEE">
              <w:rPr>
                <w:rStyle w:val="af0"/>
                <w:rFonts w:hint="eastAsia"/>
                <w:noProof/>
              </w:rPr>
              <w:t>第</w:t>
            </w:r>
            <w:r w:rsidR="0020557F" w:rsidRPr="00783AEE">
              <w:rPr>
                <w:rStyle w:val="af0"/>
                <w:noProof/>
              </w:rPr>
              <w:t>42</w:t>
            </w:r>
            <w:r w:rsidR="0020557F" w:rsidRPr="00783AEE">
              <w:rPr>
                <w:rStyle w:val="af0"/>
                <w:rFonts w:hint="eastAsia"/>
                <w:noProof/>
              </w:rPr>
              <w:t>条（治験事務局の設置及び業務）</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_Toc410058799 \h </w:instrText>
            </w:r>
            <w:r w:rsidR="0020557F" w:rsidRPr="00783AEE">
              <w:rPr>
                <w:noProof/>
                <w:webHidden/>
              </w:rPr>
            </w:r>
            <w:r w:rsidR="0020557F" w:rsidRPr="00783AEE">
              <w:rPr>
                <w:noProof/>
                <w:webHidden/>
              </w:rPr>
              <w:fldChar w:fldCharType="separate"/>
            </w:r>
            <w:r w:rsidR="0019687B">
              <w:rPr>
                <w:noProof/>
                <w:webHidden/>
              </w:rPr>
              <w:t>19</w:t>
            </w:r>
            <w:r w:rsidR="0020557F" w:rsidRPr="00783AEE">
              <w:rPr>
                <w:noProof/>
                <w:webHidden/>
              </w:rPr>
              <w:fldChar w:fldCharType="end"/>
            </w:r>
          </w:hyperlink>
        </w:p>
        <w:p w:rsidR="0020557F" w:rsidRPr="00783AEE" w:rsidRDefault="00F64ECD">
          <w:pPr>
            <w:pStyle w:val="11"/>
            <w:tabs>
              <w:tab w:val="right" w:leader="dot" w:pos="8494"/>
            </w:tabs>
            <w:rPr>
              <w:noProof/>
            </w:rPr>
          </w:pPr>
          <w:hyperlink w:anchor="_Toc410058800" w:history="1">
            <w:r w:rsidR="0020557F" w:rsidRPr="00783AEE">
              <w:rPr>
                <w:rStyle w:val="af0"/>
                <w:rFonts w:hint="eastAsia"/>
                <w:noProof/>
              </w:rPr>
              <w:t>第</w:t>
            </w:r>
            <w:r w:rsidR="0020557F" w:rsidRPr="00783AEE">
              <w:rPr>
                <w:rStyle w:val="af0"/>
                <w:noProof/>
              </w:rPr>
              <w:t>9</w:t>
            </w:r>
            <w:r w:rsidR="0020557F" w:rsidRPr="00783AEE">
              <w:rPr>
                <w:rStyle w:val="af0"/>
                <w:rFonts w:hint="eastAsia"/>
                <w:noProof/>
              </w:rPr>
              <w:t>章　記録等の保存</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_Toc410058800 \h </w:instrText>
            </w:r>
            <w:r w:rsidR="0020557F" w:rsidRPr="00783AEE">
              <w:rPr>
                <w:noProof/>
                <w:webHidden/>
              </w:rPr>
            </w:r>
            <w:r w:rsidR="0020557F" w:rsidRPr="00783AEE">
              <w:rPr>
                <w:noProof/>
                <w:webHidden/>
              </w:rPr>
              <w:fldChar w:fldCharType="separate"/>
            </w:r>
            <w:r w:rsidR="0019687B">
              <w:rPr>
                <w:noProof/>
                <w:webHidden/>
              </w:rPr>
              <w:t>19</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801" w:history="1">
            <w:r w:rsidR="0020557F" w:rsidRPr="00783AEE">
              <w:rPr>
                <w:rStyle w:val="af0"/>
                <w:rFonts w:hint="eastAsia"/>
                <w:noProof/>
              </w:rPr>
              <w:t>第</w:t>
            </w:r>
            <w:r w:rsidR="0020557F" w:rsidRPr="00783AEE">
              <w:rPr>
                <w:rStyle w:val="af0"/>
                <w:noProof/>
              </w:rPr>
              <w:t>43</w:t>
            </w:r>
            <w:r w:rsidR="0020557F" w:rsidRPr="00783AEE">
              <w:rPr>
                <w:rStyle w:val="af0"/>
                <w:rFonts w:hint="eastAsia"/>
                <w:noProof/>
              </w:rPr>
              <w:t>条（記録の保存責任者）</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_Toc410058801 \h </w:instrText>
            </w:r>
            <w:r w:rsidR="0020557F" w:rsidRPr="00783AEE">
              <w:rPr>
                <w:noProof/>
                <w:webHidden/>
              </w:rPr>
            </w:r>
            <w:r w:rsidR="0020557F" w:rsidRPr="00783AEE">
              <w:rPr>
                <w:noProof/>
                <w:webHidden/>
              </w:rPr>
              <w:fldChar w:fldCharType="separate"/>
            </w:r>
            <w:r w:rsidR="0019687B">
              <w:rPr>
                <w:noProof/>
                <w:webHidden/>
              </w:rPr>
              <w:t>19</w:t>
            </w:r>
            <w:r w:rsidR="0020557F" w:rsidRPr="00783AEE">
              <w:rPr>
                <w:noProof/>
                <w:webHidden/>
              </w:rPr>
              <w:fldChar w:fldCharType="end"/>
            </w:r>
          </w:hyperlink>
        </w:p>
        <w:p w:rsidR="0020557F" w:rsidRPr="00783AEE" w:rsidRDefault="00F64ECD">
          <w:pPr>
            <w:pStyle w:val="21"/>
            <w:tabs>
              <w:tab w:val="right" w:leader="dot" w:pos="8494"/>
            </w:tabs>
            <w:rPr>
              <w:noProof/>
            </w:rPr>
          </w:pPr>
          <w:hyperlink w:anchor="_Toc410058802" w:history="1">
            <w:r w:rsidR="0020557F" w:rsidRPr="00783AEE">
              <w:rPr>
                <w:rStyle w:val="af0"/>
                <w:rFonts w:hint="eastAsia"/>
                <w:noProof/>
              </w:rPr>
              <w:t>第</w:t>
            </w:r>
            <w:r w:rsidR="0020557F" w:rsidRPr="00783AEE">
              <w:rPr>
                <w:rStyle w:val="af0"/>
                <w:noProof/>
              </w:rPr>
              <w:t>44</w:t>
            </w:r>
            <w:r w:rsidR="0020557F" w:rsidRPr="00783AEE">
              <w:rPr>
                <w:rStyle w:val="af0"/>
                <w:rFonts w:hint="eastAsia"/>
                <w:noProof/>
              </w:rPr>
              <w:t>条（記録等の保存期間）</w:t>
            </w:r>
            <w:r w:rsidR="0020557F" w:rsidRPr="00783AEE">
              <w:rPr>
                <w:noProof/>
                <w:webHidden/>
              </w:rPr>
              <w:tab/>
            </w:r>
            <w:r w:rsidR="0020557F" w:rsidRPr="00783AEE">
              <w:rPr>
                <w:noProof/>
                <w:webHidden/>
              </w:rPr>
              <w:fldChar w:fldCharType="begin"/>
            </w:r>
            <w:r w:rsidR="0020557F" w:rsidRPr="00783AEE">
              <w:rPr>
                <w:noProof/>
                <w:webHidden/>
              </w:rPr>
              <w:instrText xml:space="preserve"> PAGEREF _Toc410058802 \h </w:instrText>
            </w:r>
            <w:r w:rsidR="0020557F" w:rsidRPr="00783AEE">
              <w:rPr>
                <w:noProof/>
                <w:webHidden/>
              </w:rPr>
            </w:r>
            <w:r w:rsidR="0020557F" w:rsidRPr="00783AEE">
              <w:rPr>
                <w:noProof/>
                <w:webHidden/>
              </w:rPr>
              <w:fldChar w:fldCharType="separate"/>
            </w:r>
            <w:r w:rsidR="0019687B">
              <w:rPr>
                <w:noProof/>
                <w:webHidden/>
              </w:rPr>
              <w:t>20</w:t>
            </w:r>
            <w:r w:rsidR="0020557F" w:rsidRPr="00783AEE">
              <w:rPr>
                <w:noProof/>
                <w:webHidden/>
              </w:rPr>
              <w:fldChar w:fldCharType="end"/>
            </w:r>
          </w:hyperlink>
        </w:p>
        <w:p w:rsidR="0020557F" w:rsidRPr="00783AEE" w:rsidRDefault="0020557F">
          <w:r w:rsidRPr="00783AEE">
            <w:rPr>
              <w:b/>
              <w:bCs/>
              <w:lang w:val="ja-JP"/>
            </w:rPr>
            <w:fldChar w:fldCharType="end"/>
          </w:r>
        </w:p>
      </w:sdtContent>
    </w:sdt>
    <w:p w:rsidR="0020557F" w:rsidRPr="00783AEE" w:rsidRDefault="0020557F" w:rsidP="00542419">
      <w:pPr>
        <w:pStyle w:val="1"/>
        <w:sectPr w:rsidR="0020557F" w:rsidRPr="00783AEE" w:rsidSect="00583D68">
          <w:footerReference w:type="default" r:id="rId10"/>
          <w:pgSz w:w="11906" w:h="16838" w:code="9"/>
          <w:pgMar w:top="1985" w:right="1701" w:bottom="1701" w:left="1701" w:header="851" w:footer="992" w:gutter="0"/>
          <w:cols w:space="425"/>
          <w:docGrid w:type="lines" w:linePitch="360"/>
        </w:sectPr>
      </w:pPr>
    </w:p>
    <w:p w:rsidR="001923D8" w:rsidRPr="00783AEE" w:rsidRDefault="001923D8" w:rsidP="00542419">
      <w:pPr>
        <w:pStyle w:val="1"/>
      </w:pPr>
      <w:bookmarkStart w:id="0" w:name="_Toc410058750"/>
      <w:bookmarkStart w:id="1" w:name="_GoBack"/>
      <w:bookmarkEnd w:id="1"/>
      <w:r w:rsidRPr="00783AEE">
        <w:rPr>
          <w:rFonts w:hint="eastAsia"/>
        </w:rPr>
        <w:t>第１章　総則</w:t>
      </w:r>
      <w:bookmarkEnd w:id="0"/>
    </w:p>
    <w:p w:rsidR="00F64ECD" w:rsidRPr="00F64ECD" w:rsidRDefault="00F64ECD" w:rsidP="00F64ECD">
      <w:pPr>
        <w:pStyle w:val="2"/>
        <w:rPr>
          <w:rFonts w:hint="eastAsia"/>
        </w:rPr>
      </w:pPr>
      <w:bookmarkStart w:id="2" w:name="_Toc410058751"/>
    </w:p>
    <w:p w:rsidR="001923D8" w:rsidRPr="00783AEE" w:rsidRDefault="001923D8" w:rsidP="00017AE8">
      <w:pPr>
        <w:pStyle w:val="2"/>
      </w:pPr>
      <w:r w:rsidRPr="00783AEE">
        <w:rPr>
          <w:rFonts w:hint="eastAsia"/>
        </w:rPr>
        <w:t>第1条（目的と適用範囲）</w:t>
      </w:r>
      <w:bookmarkEnd w:id="2"/>
    </w:p>
    <w:p w:rsidR="001923D8" w:rsidRPr="00F64ECD" w:rsidRDefault="001923D8" w:rsidP="00412486">
      <w:pPr>
        <w:pStyle w:val="a3"/>
        <w:numPr>
          <w:ilvl w:val="0"/>
          <w:numId w:val="1"/>
        </w:numPr>
        <w:ind w:leftChars="150" w:left="735"/>
        <w:rPr>
          <w:rFonts w:hAnsiTheme="minorEastAsia"/>
        </w:rPr>
      </w:pPr>
      <w:r w:rsidRPr="00F64ECD">
        <w:rPr>
          <w:rFonts w:hAnsiTheme="minorEastAsia" w:hint="eastAsia"/>
        </w:rPr>
        <w:t>本手順書は、平成9年厚生省令第28号</w:t>
      </w:r>
      <w:r w:rsidR="00D17583" w:rsidRPr="00F64ECD">
        <w:rPr>
          <w:rFonts w:hAnsiTheme="minorEastAsia" w:hint="eastAsia"/>
        </w:rPr>
        <w:t>（医薬品GCP省令）、平成17年厚生労働省第36号（医療機器GCP省令）、平成26年厚生労働省令第89号（再生医療等製品GCP省令）</w:t>
      </w:r>
      <w:r w:rsidRPr="00F64ECD">
        <w:rPr>
          <w:rFonts w:hAnsiTheme="minorEastAsia" w:hint="eastAsia"/>
        </w:rPr>
        <w:t>（</w:t>
      </w:r>
      <w:r w:rsidR="00D17583" w:rsidRPr="00F64ECD">
        <w:rPr>
          <w:rFonts w:hAnsiTheme="minorEastAsia" w:hint="eastAsia"/>
        </w:rPr>
        <w:t>これらを総称して、</w:t>
      </w:r>
      <w:r w:rsidRPr="00F64ECD">
        <w:rPr>
          <w:rFonts w:hAnsiTheme="minorEastAsia" w:hint="eastAsia"/>
        </w:rPr>
        <w:t>以下「GCP省令」という）</w:t>
      </w:r>
      <w:r w:rsidR="00D17583" w:rsidRPr="00F64ECD">
        <w:rPr>
          <w:rFonts w:hAnsiTheme="minorEastAsia" w:hint="eastAsia"/>
        </w:rPr>
        <w:t>及び</w:t>
      </w:r>
      <w:r w:rsidRPr="00F64ECD">
        <w:rPr>
          <w:rFonts w:hAnsiTheme="minorEastAsia" w:hint="eastAsia"/>
        </w:rPr>
        <w:t>関連する通知等に基づいて、当院における治験の実施に必要な手続きと運営に関する手順を定めるものである。</w:t>
      </w:r>
    </w:p>
    <w:p w:rsidR="001923D8" w:rsidRPr="00783AEE" w:rsidRDefault="001923D8" w:rsidP="00412486">
      <w:pPr>
        <w:pStyle w:val="a3"/>
        <w:numPr>
          <w:ilvl w:val="0"/>
          <w:numId w:val="1"/>
        </w:numPr>
        <w:ind w:leftChars="150" w:left="735"/>
        <w:rPr>
          <w:rFonts w:hAnsiTheme="minorEastAsia"/>
        </w:rPr>
      </w:pPr>
      <w:r w:rsidRPr="00783AEE">
        <w:rPr>
          <w:rFonts w:hAnsiTheme="minorEastAsia" w:hint="eastAsia"/>
        </w:rPr>
        <w:t>医療機器の治験を行う場合は、「医療機器の臨床試験の実施の基準に関する省令」（平成17年3月23日　厚生労働省令第36号）（以下「医療機器GCP省令」という）並びに医療機器GCP省令に関連する通知等に基づき治験を行うこととする。</w:t>
      </w:r>
      <w:r w:rsidRPr="00783AEE">
        <w:rPr>
          <w:rFonts w:hAnsiTheme="minorEastAsia"/>
        </w:rPr>
        <w:br/>
      </w:r>
      <w:r w:rsidRPr="00783AEE">
        <w:rPr>
          <w:rFonts w:hAnsiTheme="minorEastAsia" w:hint="eastAsia"/>
        </w:rPr>
        <w:t>この場合には、本手順書において「GCP省令」を「医療機器GCP省令」、「治験薬」を「治験機器」、「被験薬」を「被験機器」、「有害事象」を「有害事象及び不具合」と適切に読み替えるものとする。</w:t>
      </w:r>
    </w:p>
    <w:p w:rsidR="001E5654" w:rsidRPr="00783AEE" w:rsidRDefault="001E5654" w:rsidP="00412486">
      <w:pPr>
        <w:pStyle w:val="a3"/>
        <w:numPr>
          <w:ilvl w:val="0"/>
          <w:numId w:val="1"/>
        </w:numPr>
        <w:ind w:leftChars="150" w:left="735"/>
        <w:rPr>
          <w:rFonts w:hAnsiTheme="minorEastAsia"/>
        </w:rPr>
      </w:pPr>
      <w:r w:rsidRPr="00783AEE">
        <w:rPr>
          <w:rFonts w:hAnsiTheme="minorEastAsia" w:hint="eastAsia"/>
        </w:rPr>
        <w:t>再生医療等製品の治験を行う場合は、「</w:t>
      </w:r>
      <w:r w:rsidRPr="00783AEE">
        <w:rPr>
          <w:rFonts w:hAnsiTheme="minorEastAsia"/>
          <w:bCs/>
        </w:rPr>
        <w:t>再生医療等製品の臨床試験の実施の基準に関する省令</w:t>
      </w:r>
      <w:r w:rsidRPr="00783AEE">
        <w:rPr>
          <w:rFonts w:hAnsiTheme="minorEastAsia" w:hint="eastAsia"/>
          <w:bCs/>
        </w:rPr>
        <w:t>」</w:t>
      </w:r>
      <w:r w:rsidRPr="00783AEE">
        <w:rPr>
          <w:rFonts w:hAnsiTheme="minorEastAsia"/>
          <w:bCs/>
        </w:rPr>
        <w:t>（平成</w:t>
      </w:r>
      <w:r w:rsidRPr="00783AEE">
        <w:rPr>
          <w:rFonts w:hAnsiTheme="minorEastAsia" w:hint="eastAsia"/>
          <w:bCs/>
        </w:rPr>
        <w:t>26</w:t>
      </w:r>
      <w:r w:rsidRPr="00783AEE">
        <w:rPr>
          <w:rFonts w:hAnsiTheme="minorEastAsia"/>
          <w:bCs/>
        </w:rPr>
        <w:t>年</w:t>
      </w:r>
      <w:r w:rsidRPr="00783AEE">
        <w:rPr>
          <w:rFonts w:hAnsiTheme="minorEastAsia" w:hint="eastAsia"/>
          <w:bCs/>
        </w:rPr>
        <w:t>7</w:t>
      </w:r>
      <w:r w:rsidRPr="00783AEE">
        <w:rPr>
          <w:rFonts w:hAnsiTheme="minorEastAsia"/>
          <w:bCs/>
        </w:rPr>
        <w:t>月</w:t>
      </w:r>
      <w:r w:rsidRPr="00783AEE">
        <w:rPr>
          <w:rFonts w:hAnsiTheme="minorEastAsia" w:hint="eastAsia"/>
          <w:bCs/>
        </w:rPr>
        <w:t xml:space="preserve">30日　</w:t>
      </w:r>
      <w:r w:rsidRPr="00783AEE">
        <w:rPr>
          <w:rFonts w:hAnsiTheme="minorEastAsia"/>
          <w:bCs/>
        </w:rPr>
        <w:t>厚生労働省令第</w:t>
      </w:r>
      <w:r w:rsidRPr="00783AEE">
        <w:rPr>
          <w:rFonts w:hAnsiTheme="minorEastAsia" w:hint="eastAsia"/>
          <w:bCs/>
        </w:rPr>
        <w:t>89</w:t>
      </w:r>
      <w:r w:rsidRPr="00783AEE">
        <w:rPr>
          <w:rFonts w:hAnsiTheme="minorEastAsia"/>
          <w:bCs/>
        </w:rPr>
        <w:t>号）</w:t>
      </w:r>
      <w:r w:rsidRPr="00783AEE">
        <w:rPr>
          <w:rFonts w:hAnsiTheme="minorEastAsia" w:hint="eastAsia"/>
          <w:bCs/>
        </w:rPr>
        <w:t>（以下「</w:t>
      </w:r>
      <w:r w:rsidRPr="00783AEE">
        <w:rPr>
          <w:rFonts w:hAnsiTheme="minorEastAsia"/>
          <w:bCs/>
        </w:rPr>
        <w:t>再生医療等製品</w:t>
      </w:r>
      <w:r w:rsidRPr="00783AEE">
        <w:rPr>
          <w:rFonts w:hAnsiTheme="minorEastAsia" w:hint="eastAsia"/>
          <w:bCs/>
        </w:rPr>
        <w:t>GCP省令」という）並びに再生医療等製品GCP省令に関連する通知等に基づき治験を行うこととする。</w:t>
      </w:r>
      <w:r w:rsidRPr="00783AEE">
        <w:rPr>
          <w:rFonts w:hAnsiTheme="minorEastAsia"/>
          <w:bCs/>
        </w:rPr>
        <w:br/>
      </w:r>
      <w:r w:rsidRPr="00783AEE">
        <w:rPr>
          <w:rFonts w:hAnsiTheme="minorEastAsia" w:hint="eastAsia"/>
        </w:rPr>
        <w:t>この場合には、本手順書において「GCP省令」を「</w:t>
      </w:r>
      <w:r w:rsidRPr="00783AEE">
        <w:rPr>
          <w:rFonts w:hAnsiTheme="minorEastAsia"/>
          <w:bCs/>
        </w:rPr>
        <w:t>再生医療等製品</w:t>
      </w:r>
      <w:r w:rsidRPr="00783AEE">
        <w:rPr>
          <w:rFonts w:hAnsiTheme="minorEastAsia" w:hint="eastAsia"/>
        </w:rPr>
        <w:t>GCP省令」、「治験薬」を「治験製品」、「被験薬」を「被験製品」、「有害事象」を「有害事象及び不具合」と適切に読み替えるものとする。</w:t>
      </w:r>
    </w:p>
    <w:p w:rsidR="001923D8" w:rsidRPr="00783AEE" w:rsidRDefault="001923D8" w:rsidP="00412486">
      <w:pPr>
        <w:pStyle w:val="a3"/>
        <w:numPr>
          <w:ilvl w:val="0"/>
          <w:numId w:val="1"/>
        </w:numPr>
        <w:ind w:leftChars="150" w:left="735"/>
        <w:rPr>
          <w:rFonts w:hAnsiTheme="minorEastAsia"/>
        </w:rPr>
      </w:pPr>
      <w:r w:rsidRPr="00783AEE">
        <w:rPr>
          <w:rFonts w:hAnsiTheme="minorEastAsia" w:hint="eastAsia"/>
        </w:rPr>
        <w:t>製造販売後臨床試験を行う場合は、「医薬品の製造販売後の調査及び試験の実施の基準に関する省令」（平成16年12月20日　厚生労働省令第171号）</w:t>
      </w:r>
      <w:r w:rsidR="00D66FB8" w:rsidRPr="00783AEE">
        <w:rPr>
          <w:rFonts w:hAnsiTheme="minorEastAsia" w:hint="eastAsia"/>
        </w:rPr>
        <w:t>、</w:t>
      </w:r>
      <w:r w:rsidRPr="00783AEE">
        <w:rPr>
          <w:rFonts w:hAnsiTheme="minorEastAsia" w:hint="eastAsia"/>
        </w:rPr>
        <w:t>「医療機器の製造販売後の調査及び試験の実施の基準に関する省令」（平成17年3月23日　厚生労働省令第38号）</w:t>
      </w:r>
      <w:r w:rsidR="00D66FB8" w:rsidRPr="00783AEE">
        <w:rPr>
          <w:rFonts w:hAnsiTheme="minorEastAsia" w:hint="eastAsia"/>
        </w:rPr>
        <w:t>又は「</w:t>
      </w:r>
      <w:r w:rsidR="00D66FB8" w:rsidRPr="00783AEE">
        <w:rPr>
          <w:rFonts w:hAnsiTheme="minorEastAsia"/>
          <w:bCs/>
        </w:rPr>
        <w:t>再生医療等製品の製造販売後の調査及び試験の実施の基準に関する省令</w:t>
      </w:r>
      <w:r w:rsidR="00D66FB8" w:rsidRPr="00783AEE">
        <w:rPr>
          <w:rFonts w:hAnsiTheme="minorEastAsia" w:hint="eastAsia"/>
          <w:bCs/>
        </w:rPr>
        <w:t>」（</w:t>
      </w:r>
      <w:r w:rsidR="00D66FB8" w:rsidRPr="00783AEE">
        <w:rPr>
          <w:rFonts w:hAnsiTheme="minorEastAsia"/>
          <w:bCs/>
        </w:rPr>
        <w:t>平成</w:t>
      </w:r>
      <w:r w:rsidR="00D66FB8" w:rsidRPr="00783AEE">
        <w:rPr>
          <w:rFonts w:hAnsiTheme="minorEastAsia" w:hint="eastAsia"/>
          <w:bCs/>
        </w:rPr>
        <w:t>26</w:t>
      </w:r>
      <w:r w:rsidR="00D66FB8" w:rsidRPr="00783AEE">
        <w:rPr>
          <w:rFonts w:hAnsiTheme="minorEastAsia"/>
          <w:bCs/>
        </w:rPr>
        <w:t>年</w:t>
      </w:r>
      <w:r w:rsidR="00D66FB8" w:rsidRPr="00783AEE">
        <w:rPr>
          <w:rFonts w:hAnsiTheme="minorEastAsia" w:hint="eastAsia"/>
          <w:bCs/>
        </w:rPr>
        <w:t>7</w:t>
      </w:r>
      <w:r w:rsidR="00D66FB8" w:rsidRPr="00783AEE">
        <w:rPr>
          <w:rFonts w:hAnsiTheme="minorEastAsia"/>
          <w:bCs/>
        </w:rPr>
        <w:t>月</w:t>
      </w:r>
      <w:r w:rsidR="00D66FB8" w:rsidRPr="00783AEE">
        <w:rPr>
          <w:rFonts w:hAnsiTheme="minorEastAsia" w:hint="eastAsia"/>
          <w:bCs/>
        </w:rPr>
        <w:t>30</w:t>
      </w:r>
      <w:r w:rsidR="00D66FB8" w:rsidRPr="00783AEE">
        <w:rPr>
          <w:rFonts w:hAnsiTheme="minorEastAsia"/>
          <w:bCs/>
        </w:rPr>
        <w:t>日</w:t>
      </w:r>
      <w:r w:rsidR="00D66FB8" w:rsidRPr="00783AEE">
        <w:rPr>
          <w:rFonts w:hAnsiTheme="minorEastAsia" w:hint="eastAsia"/>
          <w:bCs/>
        </w:rPr>
        <w:t xml:space="preserve">　</w:t>
      </w:r>
      <w:r w:rsidR="00D66FB8" w:rsidRPr="00783AEE">
        <w:rPr>
          <w:rFonts w:hAnsiTheme="minorEastAsia"/>
          <w:bCs/>
        </w:rPr>
        <w:t>厚生労働省令第</w:t>
      </w:r>
      <w:r w:rsidR="00D66FB8" w:rsidRPr="00783AEE">
        <w:rPr>
          <w:rFonts w:hAnsiTheme="minorEastAsia" w:hint="eastAsia"/>
          <w:bCs/>
        </w:rPr>
        <w:t>90</w:t>
      </w:r>
      <w:r w:rsidR="00D66FB8" w:rsidRPr="00783AEE">
        <w:rPr>
          <w:rFonts w:hAnsiTheme="minorEastAsia"/>
          <w:bCs/>
        </w:rPr>
        <w:t>号</w:t>
      </w:r>
      <w:r w:rsidR="00D66FB8" w:rsidRPr="00783AEE">
        <w:rPr>
          <w:rFonts w:hAnsiTheme="minorEastAsia" w:hint="eastAsia"/>
          <w:bCs/>
        </w:rPr>
        <w:t>）</w:t>
      </w:r>
      <w:r w:rsidRPr="00783AEE">
        <w:rPr>
          <w:rFonts w:hAnsiTheme="minorEastAsia" w:hint="eastAsia"/>
        </w:rPr>
        <w:t>を遵守する。なお、本手順書において「治験」を「製造販売後臨床試験」と読み替えるものとする。</w:t>
      </w:r>
    </w:p>
    <w:p w:rsidR="001923D8" w:rsidRPr="00783AEE" w:rsidRDefault="001923D8" w:rsidP="00412486">
      <w:pPr>
        <w:pStyle w:val="a3"/>
        <w:numPr>
          <w:ilvl w:val="0"/>
          <w:numId w:val="1"/>
        </w:numPr>
        <w:ind w:leftChars="150" w:left="735"/>
        <w:rPr>
          <w:rFonts w:hAnsiTheme="minorEastAsia"/>
        </w:rPr>
      </w:pPr>
      <w:r w:rsidRPr="00783AEE">
        <w:rPr>
          <w:rFonts w:hAnsiTheme="minorEastAsia" w:hint="eastAsia"/>
        </w:rPr>
        <w:t>本手順書は、医薬品</w:t>
      </w:r>
      <w:r w:rsidR="00DB616D" w:rsidRPr="00783AEE">
        <w:rPr>
          <w:rFonts w:hAnsiTheme="minorEastAsia" w:hint="eastAsia"/>
        </w:rPr>
        <w:t>、</w:t>
      </w:r>
      <w:r w:rsidRPr="00783AEE">
        <w:rPr>
          <w:rFonts w:hAnsiTheme="minorEastAsia" w:hint="eastAsia"/>
        </w:rPr>
        <w:t>医療機器</w:t>
      </w:r>
      <w:r w:rsidR="00DB616D" w:rsidRPr="00783AEE">
        <w:rPr>
          <w:rFonts w:hAnsiTheme="minorEastAsia" w:hint="eastAsia"/>
        </w:rPr>
        <w:t>及び</w:t>
      </w:r>
      <w:r w:rsidR="00DB616D" w:rsidRPr="00783AEE">
        <w:rPr>
          <w:rFonts w:hAnsiTheme="minorEastAsia"/>
          <w:bCs/>
        </w:rPr>
        <w:t>再生医療等製品</w:t>
      </w:r>
      <w:r w:rsidRPr="00783AEE">
        <w:rPr>
          <w:rFonts w:hAnsiTheme="minorEastAsia" w:hint="eastAsia"/>
        </w:rPr>
        <w:t>の製造販売承認申請又は承認事項一部変更承認申請の際に提出すべき資料の収集のために行う治験</w:t>
      </w:r>
      <w:r w:rsidR="00841934" w:rsidRPr="00783AEE">
        <w:rPr>
          <w:rFonts w:hAnsiTheme="minorEastAsia" w:hint="eastAsia"/>
        </w:rPr>
        <w:t>、</w:t>
      </w:r>
      <w:r w:rsidRPr="00783AEE">
        <w:rPr>
          <w:rFonts w:hAnsiTheme="minorEastAsia" w:hint="eastAsia"/>
        </w:rPr>
        <w:t>及び</w:t>
      </w:r>
      <w:r w:rsidR="00230BF4" w:rsidRPr="00783AEE">
        <w:rPr>
          <w:rFonts w:hAnsiTheme="minorEastAsia" w:hint="eastAsia"/>
        </w:rPr>
        <w:t>医薬品</w:t>
      </w:r>
      <w:r w:rsidR="00DB616D" w:rsidRPr="00783AEE">
        <w:rPr>
          <w:rFonts w:hAnsiTheme="minorEastAsia" w:hint="eastAsia"/>
        </w:rPr>
        <w:t>、</w:t>
      </w:r>
      <w:r w:rsidR="00230BF4" w:rsidRPr="00783AEE">
        <w:rPr>
          <w:rFonts w:hAnsiTheme="minorEastAsia" w:hint="eastAsia"/>
        </w:rPr>
        <w:t>医療機器</w:t>
      </w:r>
      <w:r w:rsidR="00DB616D" w:rsidRPr="00783AEE">
        <w:rPr>
          <w:rFonts w:hAnsiTheme="minorEastAsia" w:hint="eastAsia"/>
        </w:rPr>
        <w:t>及び</w:t>
      </w:r>
      <w:r w:rsidR="00DB616D" w:rsidRPr="00783AEE">
        <w:rPr>
          <w:rFonts w:hAnsiTheme="minorEastAsia"/>
          <w:bCs/>
        </w:rPr>
        <w:t>再生医療等製品</w:t>
      </w:r>
      <w:r w:rsidR="00592C01" w:rsidRPr="00783AEE">
        <w:rPr>
          <w:rFonts w:hAnsiTheme="minorEastAsia" w:hint="eastAsia"/>
        </w:rPr>
        <w:t>の</w:t>
      </w:r>
      <w:r w:rsidRPr="00783AEE">
        <w:rPr>
          <w:rFonts w:hAnsiTheme="minorEastAsia" w:hint="eastAsia"/>
        </w:rPr>
        <w:t>再審査申請、再評価申請</w:t>
      </w:r>
      <w:r w:rsidR="00841934" w:rsidRPr="00783AEE">
        <w:rPr>
          <w:rFonts w:hAnsiTheme="minorEastAsia" w:hint="eastAsia"/>
        </w:rPr>
        <w:t>（医療機器の場合は使用成績評価申請）</w:t>
      </w:r>
      <w:r w:rsidRPr="00783AEE">
        <w:rPr>
          <w:rFonts w:hAnsiTheme="minorEastAsia" w:hint="eastAsia"/>
        </w:rPr>
        <w:t>の際に提出すべき資料の収集のために行う製造販売後臨床試験に対して適用する。</w:t>
      </w:r>
    </w:p>
    <w:p w:rsidR="001923D8" w:rsidRPr="00783AEE" w:rsidRDefault="001923D8" w:rsidP="001923D8"/>
    <w:p w:rsidR="001923D8" w:rsidRPr="00783AEE" w:rsidRDefault="001923D8" w:rsidP="00017AE8">
      <w:pPr>
        <w:pStyle w:val="2"/>
      </w:pPr>
      <w:bookmarkStart w:id="3" w:name="_Toc410058752"/>
      <w:r w:rsidRPr="00783AEE">
        <w:rPr>
          <w:rFonts w:hint="eastAsia"/>
        </w:rPr>
        <w:t>第2条（治験に関する原則</w:t>
      </w:r>
      <w:r w:rsidR="006C462A" w:rsidRPr="00783AEE">
        <w:rPr>
          <w:rFonts w:hint="eastAsia"/>
        </w:rPr>
        <w:t>的</w:t>
      </w:r>
      <w:r w:rsidRPr="00783AEE">
        <w:rPr>
          <w:rFonts w:hint="eastAsia"/>
        </w:rPr>
        <w:t>事項）</w:t>
      </w:r>
      <w:bookmarkEnd w:id="3"/>
    </w:p>
    <w:p w:rsidR="001923D8" w:rsidRPr="00783AEE" w:rsidRDefault="001923D8" w:rsidP="001923D8">
      <w:pPr>
        <w:ind w:leftChars="100" w:left="210" w:firstLineChars="100" w:firstLine="210"/>
      </w:pPr>
      <w:r w:rsidRPr="00783AEE">
        <w:rPr>
          <w:rFonts w:hint="eastAsia"/>
        </w:rPr>
        <w:t>治験は次に掲げる</w:t>
      </w:r>
      <w:r w:rsidR="006C462A" w:rsidRPr="00783AEE">
        <w:rPr>
          <w:rFonts w:hint="eastAsia"/>
        </w:rPr>
        <w:t>原則的事項</w:t>
      </w:r>
      <w:r w:rsidRPr="00783AEE">
        <w:rPr>
          <w:rFonts w:hint="eastAsia"/>
        </w:rPr>
        <w:t>に則</w:t>
      </w:r>
      <w:r w:rsidR="006C462A" w:rsidRPr="00783AEE">
        <w:rPr>
          <w:rFonts w:hint="eastAsia"/>
        </w:rPr>
        <w:t>り</w:t>
      </w:r>
      <w:r w:rsidRPr="00783AEE">
        <w:rPr>
          <w:rFonts w:hint="eastAsia"/>
        </w:rPr>
        <w:t>実施する。</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治験は、ヘルシンキ宣言に基づく倫理的原則及びGCP省令に定める基準を遵守して行うこと。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を開始する前に、個々の被験者及び社会にとって期待される利益と予想される危険及び不便を比較考量すること。期待される利益によって危険を冒すことが正当化される場合に限り、治験を開始し継続すべきである。</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被験者の人権の保護、安全の保持及び福祉の向上に対する配慮が最も重要であり、科学と社会のための利益よりも優先されるべきである。</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治験薬に関して、その治験の実施を支持するのに十分な非臨床試験及び臨床試験に関する情報が得られていること。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治験は科学的に妥当でなければならず、治験実施計画書にその内容が明確かつ詳細に記載されていること。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治験は、治験審査委員会が事前に承認した治験実施計画書を遵守して行われていること。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被験者に対する医療及び被験者のためになされる医療上の決定に関する責任は、医師又は歯科医師が常に負うこと。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治験の実施に関与する者は、教育、訓練及び経験により、その業務を十分に遂行しうる要件を満たしていること。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すべての被験者から、治験に参加する前に、自由意思によるインフォームド・コンセント</w:t>
      </w:r>
      <w:r w:rsidR="00ED133C" w:rsidRPr="00783AEE">
        <w:rPr>
          <w:rFonts w:hAnsiTheme="minorEastAsia" w:hint="eastAsia"/>
        </w:rPr>
        <w:t>を</w:t>
      </w:r>
      <w:r w:rsidRPr="00783AEE">
        <w:rPr>
          <w:rFonts w:hAnsiTheme="minorEastAsia" w:hint="eastAsia"/>
        </w:rPr>
        <w:t>得ること。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治験に関するすべての情報は、正確な報告、解釈及び検証が可能なように記録し、取扱い、及び保存すること。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被験者の身元を明らかにする可能性のある記録は、被験者のプライバシーと秘密の保全に配慮して保護すること。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治験薬は治験審査委員会が承認した治験実施計画書を遵守して使用すること。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治験のあらゆる局面の質を保証するための手順を示したシステムを運用すること。</w:t>
      </w:r>
    </w:p>
    <w:p w:rsidR="001923D8" w:rsidRPr="00783AEE" w:rsidRDefault="001923D8" w:rsidP="00412486">
      <w:pPr>
        <w:pStyle w:val="a3"/>
        <w:numPr>
          <w:ilvl w:val="0"/>
          <w:numId w:val="2"/>
        </w:numPr>
        <w:ind w:leftChars="150" w:left="735"/>
        <w:rPr>
          <w:rFonts w:hAnsiTheme="minorEastAsia"/>
        </w:rPr>
      </w:pPr>
      <w:r w:rsidRPr="00783AEE">
        <w:rPr>
          <w:rFonts w:hAnsiTheme="minorEastAsia" w:hint="eastAsia"/>
        </w:rPr>
        <w:t>治験に関連して被験者に健康被害が生じた場合には、過失によるものであるか否かを問わず、被験者の損失を適切に補償すること。その際、因果関係の証明等について被験者に負担を課すことがないようにすること。</w:t>
      </w:r>
    </w:p>
    <w:p w:rsidR="001923D8" w:rsidRPr="00783AEE" w:rsidRDefault="001923D8" w:rsidP="001923D8"/>
    <w:p w:rsidR="001923D8" w:rsidRPr="00783AEE" w:rsidRDefault="001923D8" w:rsidP="00017AE8">
      <w:pPr>
        <w:pStyle w:val="2"/>
      </w:pPr>
      <w:bookmarkStart w:id="4" w:name="_Toc410058753"/>
      <w:r w:rsidRPr="00783AEE">
        <w:rPr>
          <w:rFonts w:hint="eastAsia"/>
        </w:rPr>
        <w:t>第3条（用語）</w:t>
      </w:r>
      <w:bookmarkEnd w:id="4"/>
    </w:p>
    <w:p w:rsidR="001923D8" w:rsidRPr="00783AEE" w:rsidRDefault="001923D8" w:rsidP="001923D8">
      <w:pPr>
        <w:ind w:leftChars="100" w:left="210" w:firstLineChars="100" w:firstLine="210"/>
      </w:pPr>
      <w:r w:rsidRPr="00783AEE">
        <w:rPr>
          <w:rFonts w:hint="eastAsia"/>
        </w:rPr>
        <w:t>本手順書において使用する用語は、GCP省令及び</w:t>
      </w:r>
      <w:r w:rsidR="004D7DA7" w:rsidRPr="00783AEE">
        <w:rPr>
          <w:rFonts w:hint="eastAsia"/>
        </w:rPr>
        <w:t>「医薬品の臨床試験の実施の基準（GCP）の内容」（中央薬事審議会答申、平成9年3月13日）</w:t>
      </w:r>
      <w:r w:rsidRPr="00783AEE">
        <w:rPr>
          <w:rFonts w:hint="eastAsia"/>
        </w:rPr>
        <w:t>に規定する定義に従う。</w:t>
      </w:r>
    </w:p>
    <w:p w:rsidR="001923D8" w:rsidRPr="00783AEE" w:rsidRDefault="001923D8" w:rsidP="001923D8"/>
    <w:p w:rsidR="001923D8" w:rsidRPr="00783AEE" w:rsidRDefault="001923D8" w:rsidP="00017AE8">
      <w:pPr>
        <w:pStyle w:val="2"/>
      </w:pPr>
      <w:bookmarkStart w:id="5" w:name="_Toc410058754"/>
      <w:r w:rsidRPr="00783AEE">
        <w:rPr>
          <w:rFonts w:hint="eastAsia"/>
        </w:rPr>
        <w:t>第4条（秘密の保全）</w:t>
      </w:r>
      <w:bookmarkEnd w:id="5"/>
    </w:p>
    <w:p w:rsidR="001923D8" w:rsidRPr="00783AEE" w:rsidRDefault="001923D8" w:rsidP="001923D8">
      <w:pPr>
        <w:ind w:leftChars="100" w:left="210" w:firstLineChars="100" w:firstLine="210"/>
      </w:pPr>
      <w:r w:rsidRPr="00783AEE">
        <w:rPr>
          <w:rFonts w:hint="eastAsia"/>
        </w:rPr>
        <w:t>当院において治験の実施に関与する者は、被験者に関する守秘義務を負う。治験依頼者から提供された資料、情報及び治験結果に関しても同様である。また、治験の結果得られた情報を学会等、外部に公表する場合には、事前に治験依頼者の承諾を文書で得る。</w:t>
      </w:r>
    </w:p>
    <w:p w:rsidR="001923D8" w:rsidRPr="00783AEE" w:rsidRDefault="001923D8" w:rsidP="001923D8"/>
    <w:p w:rsidR="001923D8" w:rsidRPr="00783AEE" w:rsidRDefault="001923D8" w:rsidP="00017AE8">
      <w:pPr>
        <w:pStyle w:val="2"/>
      </w:pPr>
      <w:bookmarkStart w:id="6" w:name="_Toc410058755"/>
      <w:r w:rsidRPr="00783AEE">
        <w:rPr>
          <w:rFonts w:hint="eastAsia"/>
        </w:rPr>
        <w:t>第5条（直接閲覧）</w:t>
      </w:r>
      <w:bookmarkEnd w:id="6"/>
    </w:p>
    <w:p w:rsidR="001923D8" w:rsidRPr="00783AEE" w:rsidRDefault="001923D8" w:rsidP="001923D8">
      <w:pPr>
        <w:ind w:leftChars="100" w:left="210" w:firstLineChars="100" w:firstLine="210"/>
      </w:pPr>
      <w:r w:rsidRPr="00783AEE">
        <w:rPr>
          <w:rFonts w:hint="eastAsia"/>
        </w:rPr>
        <w:t>当院において治験の実施に関与する者は、治験依頼者によるモニタリング、監査並びに治験審査を依頼した治験審査委員会及び国内外の規制当局による調査を受入れる。また、モニター、監査担当者、当該治験審査委員会又は規制当局の求めに応じ、原資料等のすべての治験関連記録を直接閲覧に供する。</w:t>
      </w:r>
    </w:p>
    <w:p w:rsidR="001923D8" w:rsidRPr="00783AEE" w:rsidRDefault="001923D8" w:rsidP="001923D8"/>
    <w:p w:rsidR="000E1CA2" w:rsidRPr="00783AEE" w:rsidRDefault="000E1CA2" w:rsidP="00017AE8">
      <w:pPr>
        <w:pStyle w:val="2"/>
      </w:pPr>
      <w:bookmarkStart w:id="7" w:name="_Toc410058756"/>
      <w:r w:rsidRPr="00783AEE">
        <w:rPr>
          <w:rFonts w:hint="eastAsia"/>
        </w:rPr>
        <w:t>第6条（記録の書式）</w:t>
      </w:r>
      <w:bookmarkEnd w:id="7"/>
    </w:p>
    <w:p w:rsidR="000E1CA2" w:rsidRPr="00783AEE" w:rsidRDefault="000E1CA2" w:rsidP="00017AE8">
      <w:pPr>
        <w:ind w:leftChars="100" w:left="210" w:firstLineChars="100" w:firstLine="210"/>
      </w:pPr>
      <w:r w:rsidRPr="00783AEE">
        <w:rPr>
          <w:rFonts w:hint="eastAsia"/>
        </w:rPr>
        <w:t>「新たな「治験の依頼等に係る統一書式」について」（</w:t>
      </w:r>
      <w:r w:rsidR="002F13D8" w:rsidRPr="00783AEE">
        <w:rPr>
          <w:rFonts w:hint="eastAsia"/>
        </w:rPr>
        <w:t>平成24年3月7日</w:t>
      </w:r>
      <w:r w:rsidRPr="00783AEE">
        <w:rPr>
          <w:rFonts w:hint="eastAsia"/>
        </w:rPr>
        <w:t xml:space="preserve">　医政研発</w:t>
      </w:r>
      <w:r w:rsidR="002F13D8" w:rsidRPr="00783AEE">
        <w:rPr>
          <w:rFonts w:hint="eastAsia"/>
        </w:rPr>
        <w:t>0307第１</w:t>
      </w:r>
      <w:r w:rsidRPr="00783AEE">
        <w:rPr>
          <w:rFonts w:hint="eastAsia"/>
        </w:rPr>
        <w:t>号、薬食審査発</w:t>
      </w:r>
      <w:r w:rsidR="002F13D8" w:rsidRPr="00783AEE">
        <w:rPr>
          <w:rFonts w:hint="eastAsia"/>
        </w:rPr>
        <w:t>0307第2</w:t>
      </w:r>
      <w:r w:rsidRPr="00783AEE">
        <w:rPr>
          <w:rFonts w:hint="eastAsia"/>
        </w:rPr>
        <w:t>号及びその後の改正を含む）で定められた統一書式の他、必要に応じて別途定めた参考書式又は治験依頼者書式を治験依頼者と協議の上、使用する。</w:t>
      </w:r>
      <w:r w:rsidR="009B0B25" w:rsidRPr="00783AEE">
        <w:rPr>
          <w:rFonts w:hint="eastAsia"/>
        </w:rPr>
        <w:t>なお、</w:t>
      </w:r>
      <w:r w:rsidR="008B156D" w:rsidRPr="00783AEE">
        <w:rPr>
          <w:rFonts w:hint="eastAsia"/>
        </w:rPr>
        <w:t>再生医療等製品の治験を行う場合には、治験依頼者と協議の上、医療機器の統一書式又は治験依頼者書式を使用する。</w:t>
      </w:r>
    </w:p>
    <w:p w:rsidR="000E1CA2" w:rsidRPr="00783AEE" w:rsidRDefault="000E1CA2" w:rsidP="000E1CA2"/>
    <w:p w:rsidR="00BE5BEB" w:rsidRPr="00783AEE" w:rsidRDefault="00BE5BEB" w:rsidP="00017AE8">
      <w:pPr>
        <w:pStyle w:val="2"/>
      </w:pPr>
      <w:bookmarkStart w:id="8" w:name="_Toc410058757"/>
      <w:r w:rsidRPr="00783AEE">
        <w:rPr>
          <w:rFonts w:hint="eastAsia"/>
        </w:rPr>
        <w:t>第</w:t>
      </w:r>
      <w:r w:rsidR="00FB2ABC" w:rsidRPr="00783AEE">
        <w:rPr>
          <w:rFonts w:hint="eastAsia"/>
        </w:rPr>
        <w:t>7</w:t>
      </w:r>
      <w:r w:rsidRPr="00783AEE">
        <w:rPr>
          <w:rFonts w:hint="eastAsia"/>
        </w:rPr>
        <w:t>条（押印省略）</w:t>
      </w:r>
      <w:bookmarkEnd w:id="8"/>
    </w:p>
    <w:p w:rsidR="006E7D33" w:rsidRPr="00783AEE" w:rsidRDefault="006E7D33" w:rsidP="00AD0046">
      <w:pPr>
        <w:pStyle w:val="a3"/>
        <w:numPr>
          <w:ilvl w:val="0"/>
          <w:numId w:val="47"/>
        </w:numPr>
        <w:ind w:leftChars="150" w:left="735"/>
      </w:pPr>
      <w:r w:rsidRPr="00783AEE">
        <w:rPr>
          <w:rFonts w:hint="eastAsia"/>
        </w:rPr>
        <w:t>院長</w:t>
      </w:r>
      <w:r w:rsidR="00017AE8" w:rsidRPr="00783AEE">
        <w:rPr>
          <w:rFonts w:hint="eastAsia"/>
        </w:rPr>
        <w:t>及び治験</w:t>
      </w:r>
      <w:r w:rsidR="00017AE8" w:rsidRPr="00783AEE">
        <w:t>責任医師</w:t>
      </w:r>
      <w:r w:rsidRPr="00783AEE">
        <w:rPr>
          <w:rFonts w:hint="eastAsia"/>
        </w:rPr>
        <w:t>は、前条の通知に従い、</w:t>
      </w:r>
      <w:r w:rsidRPr="00783AEE">
        <w:rPr>
          <w:rFonts w:hAnsiTheme="minorEastAsia" w:hint="eastAsia"/>
        </w:rPr>
        <w:t>治験関連手続き書類への押印を省略することができる。</w:t>
      </w:r>
    </w:p>
    <w:p w:rsidR="00572511" w:rsidRPr="00783AEE" w:rsidRDefault="006E7D33" w:rsidP="006E7D33">
      <w:pPr>
        <w:pStyle w:val="a3"/>
        <w:numPr>
          <w:ilvl w:val="0"/>
          <w:numId w:val="47"/>
        </w:numPr>
        <w:ind w:leftChars="150" w:left="735"/>
      </w:pPr>
      <w:r w:rsidRPr="00783AEE">
        <w:rPr>
          <w:rFonts w:hint="eastAsia"/>
        </w:rPr>
        <w:t>押印省略の条件として、</w:t>
      </w:r>
      <w:r w:rsidR="00572511" w:rsidRPr="00783AEE">
        <w:t>治験依頼者との合意を前提とする。</w:t>
      </w:r>
    </w:p>
    <w:p w:rsidR="00572511" w:rsidRPr="00783AEE" w:rsidRDefault="00572511" w:rsidP="00DB34E5">
      <w:pPr>
        <w:pStyle w:val="a3"/>
        <w:numPr>
          <w:ilvl w:val="0"/>
          <w:numId w:val="47"/>
        </w:numPr>
        <w:ind w:leftChars="150" w:left="735"/>
      </w:pPr>
      <w:r w:rsidRPr="00783AEE">
        <w:t>省略可能な押印は、</w:t>
      </w:r>
      <w:r w:rsidR="005E5491" w:rsidRPr="00783AEE">
        <w:rPr>
          <w:rFonts w:hint="eastAsia"/>
        </w:rPr>
        <w:t>前条</w:t>
      </w:r>
      <w:r w:rsidR="00DB34E5" w:rsidRPr="00783AEE">
        <w:rPr>
          <w:rFonts w:hint="eastAsia"/>
        </w:rPr>
        <w:t>の通知</w:t>
      </w:r>
      <w:r w:rsidRPr="00783AEE">
        <w:t>で規定された書類における、「院長」及び「治験責任医師」の印章とする。</w:t>
      </w:r>
      <w:r w:rsidR="00442154" w:rsidRPr="00783AEE">
        <w:rPr>
          <w:rFonts w:hAnsiTheme="minorEastAsia" w:hint="eastAsia"/>
          <w:szCs w:val="21"/>
        </w:rPr>
        <w:t>ただし、</w:t>
      </w:r>
      <w:r w:rsidR="001B50D0" w:rsidRPr="00783AEE">
        <w:rPr>
          <w:rFonts w:hAnsiTheme="minorEastAsia"/>
          <w:szCs w:val="21"/>
        </w:rPr>
        <w:t>書式8</w:t>
      </w:r>
      <w:r w:rsidR="00657EEA" w:rsidRPr="00783AEE">
        <w:rPr>
          <w:rFonts w:hAnsiTheme="minorEastAsia" w:hint="eastAsia"/>
          <w:szCs w:val="21"/>
        </w:rPr>
        <w:t>、</w:t>
      </w:r>
      <w:r w:rsidR="001B50D0" w:rsidRPr="00783AEE">
        <w:rPr>
          <w:rFonts w:hAnsiTheme="minorEastAsia"/>
          <w:szCs w:val="21"/>
        </w:rPr>
        <w:t>書式12</w:t>
      </w:r>
      <w:r w:rsidR="00167205" w:rsidRPr="00783AEE">
        <w:rPr>
          <w:rFonts w:hAnsiTheme="minorEastAsia" w:hint="eastAsia"/>
          <w:szCs w:val="21"/>
        </w:rPr>
        <w:t>-1</w:t>
      </w:r>
      <w:r w:rsidR="00657EEA" w:rsidRPr="00783AEE">
        <w:rPr>
          <w:rFonts w:hAnsiTheme="minorEastAsia" w:hint="eastAsia"/>
          <w:szCs w:val="21"/>
        </w:rPr>
        <w:t>、書式13</w:t>
      </w:r>
      <w:r w:rsidR="00167205" w:rsidRPr="00783AEE">
        <w:rPr>
          <w:rFonts w:hAnsiTheme="minorEastAsia" w:hint="eastAsia"/>
          <w:szCs w:val="21"/>
        </w:rPr>
        <w:t>-1</w:t>
      </w:r>
      <w:r w:rsidR="00657EEA" w:rsidRPr="00783AEE">
        <w:rPr>
          <w:rFonts w:hAnsiTheme="minorEastAsia" w:hint="eastAsia"/>
          <w:szCs w:val="21"/>
        </w:rPr>
        <w:t>、書式14、書式15</w:t>
      </w:r>
      <w:r w:rsidR="001B50D0" w:rsidRPr="00783AEE">
        <w:rPr>
          <w:rFonts w:hAnsiTheme="minorEastAsia"/>
          <w:szCs w:val="21"/>
        </w:rPr>
        <w:t>に関しては押印を省略しない。</w:t>
      </w:r>
    </w:p>
    <w:p w:rsidR="005E5491" w:rsidRPr="00783AEE" w:rsidRDefault="00BC55E0" w:rsidP="00E219BF">
      <w:pPr>
        <w:pStyle w:val="a3"/>
        <w:numPr>
          <w:ilvl w:val="0"/>
          <w:numId w:val="47"/>
        </w:numPr>
        <w:ind w:leftChars="150" w:left="735"/>
      </w:pPr>
      <w:r w:rsidRPr="00783AEE">
        <w:t>院長</w:t>
      </w:r>
      <w:r w:rsidRPr="00783AEE">
        <w:rPr>
          <w:rFonts w:hint="eastAsia"/>
        </w:rPr>
        <w:t>及び</w:t>
      </w:r>
      <w:r w:rsidR="005E5491" w:rsidRPr="00783AEE">
        <w:rPr>
          <w:rFonts w:hint="eastAsia"/>
        </w:rPr>
        <w:t>治験</w:t>
      </w:r>
      <w:r w:rsidR="00572511" w:rsidRPr="00783AEE">
        <w:t>責任医師は、各々の責務で作成すべき書類の作成責任を負う。なお、</w:t>
      </w:r>
      <w:r w:rsidRPr="00783AEE">
        <w:rPr>
          <w:rFonts w:hint="eastAsia"/>
        </w:rPr>
        <w:t>本手順書又は</w:t>
      </w:r>
      <w:r w:rsidR="005949B1" w:rsidRPr="00783AEE">
        <w:rPr>
          <w:rFonts w:hint="eastAsia"/>
        </w:rPr>
        <w:t>委受託契約書等にて</w:t>
      </w:r>
      <w:r w:rsidR="00E879B1" w:rsidRPr="00783AEE">
        <w:rPr>
          <w:rFonts w:hint="eastAsia"/>
        </w:rPr>
        <w:t>、治験事務局</w:t>
      </w:r>
      <w:r w:rsidR="003D0147" w:rsidRPr="00783AEE">
        <w:rPr>
          <w:rFonts w:hint="eastAsia"/>
        </w:rPr>
        <w:t>等</w:t>
      </w:r>
      <w:r w:rsidR="00E879B1" w:rsidRPr="00783AEE">
        <w:rPr>
          <w:rFonts w:hint="eastAsia"/>
        </w:rPr>
        <w:t>が事務的作業の</w:t>
      </w:r>
      <w:r w:rsidR="00572511" w:rsidRPr="00783AEE">
        <w:t>支援を規定している場合は、規定の範囲において当該担当者に業務を代行させることが出来るが、最終責任は各書類の作成責任者が負う</w:t>
      </w:r>
      <w:r w:rsidR="00180DC2" w:rsidRPr="00783AEE">
        <w:rPr>
          <w:rFonts w:hint="eastAsia"/>
        </w:rPr>
        <w:t>こととする</w:t>
      </w:r>
      <w:r w:rsidR="00572511" w:rsidRPr="00783AEE">
        <w:t>。</w:t>
      </w:r>
    </w:p>
    <w:p w:rsidR="005E5491" w:rsidRPr="00783AEE" w:rsidRDefault="0037080E" w:rsidP="0014177A">
      <w:pPr>
        <w:pStyle w:val="a3"/>
        <w:numPr>
          <w:ilvl w:val="0"/>
          <w:numId w:val="47"/>
        </w:numPr>
        <w:ind w:leftChars="150" w:left="735"/>
      </w:pPr>
      <w:r w:rsidRPr="00783AEE">
        <w:rPr>
          <w:rFonts w:hint="eastAsia"/>
        </w:rPr>
        <w:t>第4項に従い作成責任者以外が事務的業務を代行する際は、</w:t>
      </w:r>
      <w:r w:rsidR="00883123" w:rsidRPr="00783AEE">
        <w:rPr>
          <w:rFonts w:hint="eastAsia"/>
        </w:rPr>
        <w:t>作成責任者から指示、</w:t>
      </w:r>
      <w:r w:rsidR="00C6576E" w:rsidRPr="00783AEE">
        <w:rPr>
          <w:rFonts w:hint="eastAsia"/>
        </w:rPr>
        <w:t>確認、承認があったものとみなす。</w:t>
      </w:r>
    </w:p>
    <w:p w:rsidR="00BE5BEB" w:rsidRPr="00783AEE" w:rsidRDefault="00327CD1" w:rsidP="0014177A">
      <w:pPr>
        <w:pStyle w:val="a3"/>
        <w:numPr>
          <w:ilvl w:val="0"/>
          <w:numId w:val="47"/>
        </w:numPr>
        <w:ind w:leftChars="150" w:left="735"/>
        <w:rPr>
          <w:rFonts w:hAnsiTheme="minorEastAsia"/>
          <w:szCs w:val="21"/>
        </w:rPr>
      </w:pPr>
      <w:r w:rsidRPr="00783AEE">
        <w:rPr>
          <w:rFonts w:hAnsiTheme="minorEastAsia" w:hint="eastAsia"/>
          <w:szCs w:val="21"/>
        </w:rPr>
        <w:t>文書の授受については、書面又は</w:t>
      </w:r>
      <w:r w:rsidR="007A7002" w:rsidRPr="00783AEE">
        <w:rPr>
          <w:rFonts w:hAnsiTheme="minorEastAsia" w:hint="eastAsia"/>
          <w:szCs w:val="21"/>
        </w:rPr>
        <w:t>電磁</w:t>
      </w:r>
      <w:r w:rsidRPr="00783AEE">
        <w:rPr>
          <w:rFonts w:hAnsiTheme="minorEastAsia" w:hint="eastAsia"/>
          <w:szCs w:val="21"/>
        </w:rPr>
        <w:t>媒体のいずれの方法で行ってもよいものとする。</w:t>
      </w:r>
      <w:r w:rsidR="00A5155F" w:rsidRPr="00783AEE">
        <w:rPr>
          <w:rFonts w:hAnsiTheme="minorEastAsia" w:hint="eastAsia"/>
          <w:szCs w:val="21"/>
        </w:rPr>
        <w:t>治験依頼者との</w:t>
      </w:r>
      <w:r w:rsidR="007A7002" w:rsidRPr="00783AEE">
        <w:rPr>
          <w:rFonts w:hAnsiTheme="minorEastAsia" w:hint="eastAsia"/>
          <w:szCs w:val="21"/>
        </w:rPr>
        <w:t>電磁</w:t>
      </w:r>
      <w:r w:rsidR="00CB71E7" w:rsidRPr="00783AEE">
        <w:rPr>
          <w:rFonts w:hAnsiTheme="minorEastAsia" w:hint="eastAsia"/>
          <w:szCs w:val="21"/>
        </w:rPr>
        <w:t>媒体による</w:t>
      </w:r>
      <w:r w:rsidR="00A5155F" w:rsidRPr="00783AEE">
        <w:rPr>
          <w:rFonts w:hAnsiTheme="minorEastAsia" w:hint="eastAsia"/>
          <w:szCs w:val="21"/>
        </w:rPr>
        <w:t>書類の授受は</w:t>
      </w:r>
      <w:r w:rsidR="00531C52" w:rsidRPr="00783AEE">
        <w:rPr>
          <w:rFonts w:hAnsiTheme="minorEastAsia" w:hint="eastAsia"/>
          <w:szCs w:val="21"/>
        </w:rPr>
        <w:t>別途制定する</w:t>
      </w:r>
      <w:r w:rsidR="009C564B" w:rsidRPr="00783AEE">
        <w:rPr>
          <w:rFonts w:hAnsiTheme="minorEastAsia" w:hint="eastAsia"/>
          <w:szCs w:val="21"/>
        </w:rPr>
        <w:t>「治験手続きの電磁化における標準業務手順書」に準ずる。</w:t>
      </w:r>
    </w:p>
    <w:p w:rsidR="00F60309" w:rsidRPr="00783AEE" w:rsidRDefault="00F60309" w:rsidP="00017AE8">
      <w:pPr>
        <w:spacing w:beforeLines="50" w:before="180"/>
        <w:ind w:left="142"/>
        <w:rPr>
          <w:rFonts w:hAnsiTheme="minorEastAsia"/>
          <w:szCs w:val="21"/>
        </w:rPr>
      </w:pPr>
      <w:r w:rsidRPr="00783AEE">
        <w:rPr>
          <w:rFonts w:hAnsiTheme="minorEastAsia" w:hint="eastAsia"/>
          <w:szCs w:val="21"/>
        </w:rPr>
        <w:t>（参考：</w:t>
      </w:r>
      <w:r w:rsidR="003305BB" w:rsidRPr="00783AEE">
        <w:rPr>
          <w:rFonts w:hAnsiTheme="minorEastAsia" w:hint="eastAsia"/>
          <w:szCs w:val="21"/>
        </w:rPr>
        <w:t>各書類</w:t>
      </w:r>
      <w:r w:rsidRPr="00783AEE">
        <w:rPr>
          <w:rFonts w:hAnsiTheme="minorEastAsia" w:hint="eastAsia"/>
          <w:szCs w:val="21"/>
        </w:rPr>
        <w:t>の責任権限）</w:t>
      </w:r>
    </w:p>
    <w:p w:rsidR="00F60309" w:rsidRPr="00783AEE" w:rsidRDefault="00F60309" w:rsidP="00F60309">
      <w:pPr>
        <w:ind w:left="142"/>
        <w:rPr>
          <w:rFonts w:hAnsiTheme="minorEastAsia"/>
          <w:szCs w:val="21"/>
        </w:rPr>
      </w:pPr>
      <w:r w:rsidRPr="00783AEE">
        <w:rPr>
          <w:rFonts w:hAnsiTheme="minorEastAsia" w:hint="eastAsia"/>
          <w:szCs w:val="21"/>
        </w:rPr>
        <w:t>＜院長が受領又は作成する</w:t>
      </w:r>
      <w:r w:rsidR="00AC020F" w:rsidRPr="00783AEE">
        <w:rPr>
          <w:rFonts w:hAnsiTheme="minorEastAsia" w:hint="eastAsia"/>
          <w:szCs w:val="21"/>
        </w:rPr>
        <w:t>書類</w:t>
      </w:r>
      <w:r w:rsidRPr="00783AEE">
        <w:rPr>
          <w:rFonts w:hAnsiTheme="minorEastAsia" w:hint="eastAsia"/>
          <w:szCs w:val="21"/>
        </w:rPr>
        <w:t>＞</w:t>
      </w:r>
    </w:p>
    <w:p w:rsidR="00AC020F" w:rsidRPr="00783AEE" w:rsidRDefault="00AC020F" w:rsidP="00F60309">
      <w:pPr>
        <w:ind w:left="142"/>
        <w:rPr>
          <w:rFonts w:hAnsiTheme="minorEastAsia"/>
          <w:szCs w:val="21"/>
          <w:lang w:eastAsia="zh-CN"/>
        </w:rPr>
      </w:pPr>
      <w:r w:rsidRPr="00783AEE">
        <w:rPr>
          <w:rFonts w:hAnsiTheme="minorEastAsia" w:hint="eastAsia"/>
          <w:szCs w:val="21"/>
          <w:lang w:eastAsia="zh-CN"/>
        </w:rPr>
        <w:t>該当書類：書式1、2、3、4、5、6</w:t>
      </w:r>
      <w:r w:rsidR="003305BB" w:rsidRPr="00783AEE">
        <w:rPr>
          <w:rFonts w:hAnsiTheme="minorEastAsia" w:hint="eastAsia"/>
          <w:szCs w:val="21"/>
          <w:lang w:eastAsia="zh-CN"/>
        </w:rPr>
        <w:t>、9、10、11、16、17、18</w:t>
      </w:r>
    </w:p>
    <w:p w:rsidR="00A20E4A" w:rsidRPr="00783AEE" w:rsidRDefault="00A20E4A" w:rsidP="00A20E4A">
      <w:pPr>
        <w:ind w:left="142" w:firstLineChars="50" w:firstLine="105"/>
        <w:rPr>
          <w:rFonts w:hAnsiTheme="minorEastAsia"/>
          <w:szCs w:val="21"/>
        </w:rPr>
      </w:pPr>
      <w:r w:rsidRPr="00783AEE">
        <w:rPr>
          <w:rFonts w:hAnsiTheme="minorEastAsia" w:hint="eastAsia"/>
          <w:szCs w:val="21"/>
        </w:rPr>
        <w:t xml:space="preserve">【院長】　    </w:t>
      </w:r>
      <w:r w:rsidR="00D4621A" w:rsidRPr="00783AEE">
        <w:rPr>
          <w:rFonts w:hAnsiTheme="minorEastAsia" w:hint="eastAsia"/>
          <w:szCs w:val="21"/>
        </w:rPr>
        <w:t xml:space="preserve">　</w:t>
      </w:r>
      <w:r w:rsidRPr="00783AEE">
        <w:rPr>
          <w:rFonts w:hAnsiTheme="minorEastAsia" w:hint="eastAsia"/>
          <w:szCs w:val="21"/>
        </w:rPr>
        <w:t xml:space="preserve">  ・院長が作成すべき書類に関し、作成責任を負う。</w:t>
      </w:r>
    </w:p>
    <w:p w:rsidR="00A20E4A" w:rsidRPr="00783AEE" w:rsidRDefault="00A20E4A" w:rsidP="00D4621A">
      <w:pPr>
        <w:ind w:left="2310" w:hangingChars="1100" w:hanging="2310"/>
        <w:rPr>
          <w:rFonts w:hAnsiTheme="minorEastAsia"/>
          <w:szCs w:val="21"/>
        </w:rPr>
      </w:pPr>
      <w:r w:rsidRPr="00783AEE">
        <w:rPr>
          <w:rFonts w:hAnsiTheme="minorEastAsia" w:hint="eastAsia"/>
          <w:szCs w:val="21"/>
        </w:rPr>
        <w:t xml:space="preserve">　【業務支援者】　</w:t>
      </w:r>
      <w:r w:rsidR="00D4621A" w:rsidRPr="00783AEE">
        <w:rPr>
          <w:rFonts w:hAnsiTheme="minorEastAsia" w:hint="eastAsia"/>
          <w:szCs w:val="21"/>
        </w:rPr>
        <w:t xml:space="preserve">　</w:t>
      </w:r>
      <w:r w:rsidRPr="00783AEE">
        <w:rPr>
          <w:rFonts w:hAnsiTheme="minorEastAsia" w:hint="eastAsia"/>
          <w:szCs w:val="21"/>
        </w:rPr>
        <w:t>・治験依頼者、治験責任医師又は治験審査委員長から提出された文書を受領し、保管する。</w:t>
      </w:r>
    </w:p>
    <w:p w:rsidR="00A20E4A" w:rsidRPr="00783AEE" w:rsidRDefault="00A20E4A" w:rsidP="00D4621A">
      <w:pPr>
        <w:ind w:left="2310" w:hangingChars="1100" w:hanging="2310"/>
      </w:pPr>
      <w:r w:rsidRPr="00783AEE">
        <w:rPr>
          <w:rFonts w:hAnsiTheme="minorEastAsia" w:hint="eastAsia"/>
          <w:szCs w:val="21"/>
        </w:rPr>
        <w:t xml:space="preserve">　　　　　　　　　</w:t>
      </w:r>
      <w:r w:rsidR="00D4621A" w:rsidRPr="00783AEE">
        <w:rPr>
          <w:rFonts w:hAnsiTheme="minorEastAsia" w:hint="eastAsia"/>
          <w:szCs w:val="21"/>
        </w:rPr>
        <w:t xml:space="preserve">　</w:t>
      </w:r>
      <w:r w:rsidRPr="00783AEE">
        <w:rPr>
          <w:rFonts w:hAnsiTheme="minorEastAsia" w:hint="eastAsia"/>
          <w:szCs w:val="21"/>
        </w:rPr>
        <w:t>・</w:t>
      </w:r>
      <w:r w:rsidR="00095211" w:rsidRPr="00783AEE">
        <w:rPr>
          <w:rFonts w:hint="eastAsia"/>
        </w:rPr>
        <w:t>本手順書又は委受託契約書等に基づき、院長が作成すべき文書を作成、交付する。</w:t>
      </w:r>
    </w:p>
    <w:p w:rsidR="00095211" w:rsidRPr="00783AEE" w:rsidRDefault="00095211" w:rsidP="00095211">
      <w:pPr>
        <w:ind w:leftChars="67" w:left="2098" w:hangingChars="932" w:hanging="1957"/>
      </w:pPr>
      <w:r w:rsidRPr="00783AEE">
        <w:rPr>
          <w:rFonts w:hint="eastAsia"/>
        </w:rPr>
        <w:t>＜治験責任医師が受領又は作成する書類＞</w:t>
      </w:r>
    </w:p>
    <w:p w:rsidR="00095211" w:rsidRPr="00783AEE" w:rsidRDefault="00095211" w:rsidP="00095211">
      <w:pPr>
        <w:ind w:leftChars="67" w:left="2098" w:hangingChars="932" w:hanging="1957"/>
        <w:rPr>
          <w:lang w:eastAsia="zh-CN"/>
        </w:rPr>
      </w:pPr>
      <w:r w:rsidRPr="00783AEE">
        <w:rPr>
          <w:rFonts w:hint="eastAsia"/>
          <w:lang w:eastAsia="zh-CN"/>
        </w:rPr>
        <w:t>該当書類：書式1、2、5、6、10、11、16、17、18</w:t>
      </w:r>
    </w:p>
    <w:p w:rsidR="00095211" w:rsidRPr="00783AEE" w:rsidRDefault="00095211" w:rsidP="00095211">
      <w:pPr>
        <w:ind w:leftChars="117" w:left="2098" w:hangingChars="882" w:hanging="1852"/>
      </w:pPr>
      <w:r w:rsidRPr="00783AEE">
        <w:rPr>
          <w:rFonts w:hint="eastAsia"/>
        </w:rPr>
        <w:t xml:space="preserve">【治験責任医師】 </w:t>
      </w:r>
      <w:r w:rsidR="00BA57D2" w:rsidRPr="00783AEE">
        <w:rPr>
          <w:rFonts w:hint="eastAsia"/>
        </w:rPr>
        <w:t xml:space="preserve"> </w:t>
      </w:r>
      <w:r w:rsidRPr="00783AEE">
        <w:rPr>
          <w:rFonts w:hint="eastAsia"/>
        </w:rPr>
        <w:t>・</w:t>
      </w:r>
      <w:r w:rsidR="00025AE7" w:rsidRPr="00783AEE">
        <w:rPr>
          <w:rFonts w:hAnsiTheme="minorEastAsia" w:hint="eastAsia"/>
          <w:szCs w:val="21"/>
        </w:rPr>
        <w:t>治験責任医師が作成すべき書類に関し、作成責任を負う。</w:t>
      </w:r>
    </w:p>
    <w:p w:rsidR="00095211" w:rsidRPr="00783AEE" w:rsidRDefault="00095211" w:rsidP="00BA57D2">
      <w:pPr>
        <w:ind w:leftChars="117" w:left="2308" w:hangingChars="982" w:hanging="2062"/>
        <w:rPr>
          <w:rFonts w:hAnsiTheme="minorEastAsia"/>
          <w:szCs w:val="21"/>
        </w:rPr>
      </w:pPr>
      <w:r w:rsidRPr="00783AEE">
        <w:rPr>
          <w:rFonts w:hint="eastAsia"/>
        </w:rPr>
        <w:t>【業務支援者</w:t>
      </w:r>
      <w:r w:rsidR="00BA57D2" w:rsidRPr="00783AEE">
        <w:rPr>
          <w:rFonts w:hint="eastAsia"/>
        </w:rPr>
        <w:t>】    ・</w:t>
      </w:r>
      <w:r w:rsidR="00BA57D2" w:rsidRPr="00783AEE">
        <w:rPr>
          <w:rFonts w:hAnsiTheme="minorEastAsia" w:hint="eastAsia"/>
          <w:szCs w:val="21"/>
        </w:rPr>
        <w:t>治験依頼者</w:t>
      </w:r>
      <w:r w:rsidR="00232F4A" w:rsidRPr="00783AEE">
        <w:rPr>
          <w:rFonts w:hAnsiTheme="minorEastAsia" w:hint="eastAsia"/>
          <w:szCs w:val="21"/>
        </w:rPr>
        <w:t>又は</w:t>
      </w:r>
      <w:r w:rsidR="00BA57D2" w:rsidRPr="00783AEE">
        <w:rPr>
          <w:rFonts w:hAnsiTheme="minorEastAsia" w:hint="eastAsia"/>
          <w:szCs w:val="21"/>
        </w:rPr>
        <w:t>院長から提出された文書を受領し、保管する。</w:t>
      </w:r>
    </w:p>
    <w:p w:rsidR="00BA39CE" w:rsidRPr="00783AEE" w:rsidRDefault="00BA39CE" w:rsidP="00BA57D2">
      <w:pPr>
        <w:ind w:leftChars="117" w:left="2308" w:hangingChars="982" w:hanging="2062"/>
      </w:pPr>
      <w:r w:rsidRPr="00783AEE">
        <w:rPr>
          <w:rFonts w:hAnsiTheme="minorEastAsia" w:hint="eastAsia"/>
          <w:szCs w:val="21"/>
        </w:rPr>
        <w:t xml:space="preserve">                  ・</w:t>
      </w:r>
      <w:r w:rsidRPr="00783AEE">
        <w:rPr>
          <w:rFonts w:hint="eastAsia"/>
        </w:rPr>
        <w:t>本手順書又は委受託契約書等に基づき、治験責任医師が作成すべき文書を作成、交付する。</w:t>
      </w:r>
    </w:p>
    <w:p w:rsidR="00BE5BEB" w:rsidRPr="00783AEE" w:rsidRDefault="00BE5BEB" w:rsidP="001923D8"/>
    <w:p w:rsidR="001923D8" w:rsidRPr="00783AEE" w:rsidRDefault="001923D8" w:rsidP="00017AE8">
      <w:pPr>
        <w:pStyle w:val="2"/>
      </w:pPr>
      <w:bookmarkStart w:id="9" w:name="_Toc410058758"/>
      <w:r w:rsidRPr="00783AEE">
        <w:rPr>
          <w:rFonts w:hint="eastAsia"/>
        </w:rPr>
        <w:t>第</w:t>
      </w:r>
      <w:r w:rsidR="00BE5BEB" w:rsidRPr="00783AEE">
        <w:rPr>
          <w:rFonts w:hint="eastAsia"/>
        </w:rPr>
        <w:t>8</w:t>
      </w:r>
      <w:r w:rsidRPr="00783AEE">
        <w:rPr>
          <w:rFonts w:hint="eastAsia"/>
        </w:rPr>
        <w:t>条（本手順書の作成及び改訂）</w:t>
      </w:r>
      <w:bookmarkEnd w:id="9"/>
    </w:p>
    <w:p w:rsidR="001923D8" w:rsidRPr="00783AEE" w:rsidRDefault="001923D8" w:rsidP="00583D68">
      <w:pPr>
        <w:ind w:leftChars="100" w:left="210" w:firstLineChars="100" w:firstLine="210"/>
      </w:pPr>
      <w:r w:rsidRPr="00783AEE">
        <w:rPr>
          <w:rFonts w:hint="eastAsia"/>
        </w:rPr>
        <w:t>本手順書は、治験事務局が作成し院長の承認を得る。また、治験事務局が適宜見直しを行い、必要に応じて改訂し、院長の承認を得る。なお、改訂に当たっては、改訂日及び版番号を</w:t>
      </w:r>
      <w:r w:rsidR="00583D68" w:rsidRPr="00783AEE">
        <w:rPr>
          <w:rFonts w:hint="eastAsia"/>
        </w:rPr>
        <w:t>記す</w:t>
      </w:r>
      <w:r w:rsidRPr="00783AEE">
        <w:rPr>
          <w:rFonts w:hint="eastAsia"/>
        </w:rPr>
        <w:t>。</w:t>
      </w:r>
    </w:p>
    <w:p w:rsidR="001923D8" w:rsidRPr="00783AEE" w:rsidRDefault="001923D8" w:rsidP="001923D8"/>
    <w:p w:rsidR="001923D8" w:rsidRPr="00783AEE" w:rsidRDefault="001923D8" w:rsidP="00017AE8">
      <w:pPr>
        <w:pStyle w:val="2"/>
      </w:pPr>
      <w:bookmarkStart w:id="10" w:name="_Toc410058759"/>
      <w:r w:rsidRPr="00783AEE">
        <w:rPr>
          <w:rFonts w:hint="eastAsia"/>
        </w:rPr>
        <w:t>第</w:t>
      </w:r>
      <w:r w:rsidR="00BE5BEB" w:rsidRPr="00783AEE">
        <w:rPr>
          <w:rFonts w:hint="eastAsia"/>
        </w:rPr>
        <w:t>9</w:t>
      </w:r>
      <w:r w:rsidRPr="00783AEE">
        <w:rPr>
          <w:rFonts w:hint="eastAsia"/>
        </w:rPr>
        <w:t>条（施行期日）</w:t>
      </w:r>
      <w:bookmarkEnd w:id="10"/>
    </w:p>
    <w:p w:rsidR="001923D8" w:rsidRPr="00783AEE" w:rsidRDefault="001923D8" w:rsidP="00583D68">
      <w:pPr>
        <w:ind w:leftChars="100" w:left="210" w:firstLineChars="100" w:firstLine="210"/>
      </w:pPr>
      <w:r w:rsidRPr="00783AEE">
        <w:rPr>
          <w:rFonts w:hint="eastAsia"/>
        </w:rPr>
        <w:t>本手順書は、院長の記名押印又は署名の日より施行する。</w:t>
      </w:r>
    </w:p>
    <w:p w:rsidR="001923D8" w:rsidRPr="00783AEE" w:rsidRDefault="001923D8" w:rsidP="001923D8"/>
    <w:p w:rsidR="00335447" w:rsidRPr="00783AEE" w:rsidRDefault="00335447" w:rsidP="001923D8"/>
    <w:p w:rsidR="001923D8" w:rsidRPr="00783AEE" w:rsidRDefault="001923D8" w:rsidP="00542419">
      <w:pPr>
        <w:pStyle w:val="1"/>
      </w:pPr>
      <w:bookmarkStart w:id="11" w:name="_Toc410058760"/>
      <w:r w:rsidRPr="00783AEE">
        <w:rPr>
          <w:rFonts w:hint="eastAsia"/>
        </w:rPr>
        <w:t>第2章　院長の業務</w:t>
      </w:r>
      <w:bookmarkEnd w:id="11"/>
    </w:p>
    <w:p w:rsidR="001923D8" w:rsidRPr="00783AEE" w:rsidRDefault="001923D8" w:rsidP="00252593">
      <w:pPr>
        <w:keepNext/>
      </w:pPr>
    </w:p>
    <w:p w:rsidR="001923D8" w:rsidRPr="00783AEE" w:rsidRDefault="001923D8" w:rsidP="00017AE8">
      <w:pPr>
        <w:pStyle w:val="2"/>
      </w:pPr>
      <w:bookmarkStart w:id="12" w:name="_Toc410058761"/>
      <w:r w:rsidRPr="00783AEE">
        <w:rPr>
          <w:rFonts w:hint="eastAsia"/>
        </w:rPr>
        <w:t>第</w:t>
      </w:r>
      <w:r w:rsidR="00BE5BEB" w:rsidRPr="00783AEE">
        <w:rPr>
          <w:rFonts w:hint="eastAsia"/>
        </w:rPr>
        <w:t>10</w:t>
      </w:r>
      <w:r w:rsidRPr="00783AEE">
        <w:rPr>
          <w:rFonts w:hint="eastAsia"/>
        </w:rPr>
        <w:t>条（治験実施体制</w:t>
      </w:r>
      <w:r w:rsidR="007173FE" w:rsidRPr="00783AEE">
        <w:rPr>
          <w:rFonts w:hint="eastAsia"/>
        </w:rPr>
        <w:t>の構築</w:t>
      </w:r>
      <w:r w:rsidRPr="00783AEE">
        <w:rPr>
          <w:rFonts w:hint="eastAsia"/>
        </w:rPr>
        <w:t>）</w:t>
      </w:r>
      <w:bookmarkEnd w:id="12"/>
    </w:p>
    <w:p w:rsidR="001923D8" w:rsidRPr="00783AEE" w:rsidRDefault="001923D8" w:rsidP="00412486">
      <w:pPr>
        <w:pStyle w:val="a3"/>
        <w:numPr>
          <w:ilvl w:val="0"/>
          <w:numId w:val="3"/>
        </w:numPr>
        <w:ind w:leftChars="150" w:left="735"/>
      </w:pPr>
      <w:r w:rsidRPr="00783AEE">
        <w:rPr>
          <w:rFonts w:hint="eastAsia"/>
        </w:rPr>
        <w:t>院長は、本手順書において、治験に係る業務に関する手順及び緊急時の対応手順等を定める</w:t>
      </w:r>
      <w:r w:rsidR="002C4417" w:rsidRPr="00783AEE">
        <w:rPr>
          <w:rFonts w:hint="eastAsia"/>
        </w:rPr>
        <w:t>。</w:t>
      </w:r>
    </w:p>
    <w:p w:rsidR="001923D8" w:rsidRPr="00783AEE" w:rsidRDefault="001923D8" w:rsidP="00412486">
      <w:pPr>
        <w:pStyle w:val="a3"/>
        <w:numPr>
          <w:ilvl w:val="0"/>
          <w:numId w:val="3"/>
        </w:numPr>
        <w:ind w:leftChars="150" w:left="735"/>
      </w:pPr>
      <w:r w:rsidRPr="00783AEE">
        <w:rPr>
          <w:rFonts w:hint="eastAsia"/>
        </w:rPr>
        <w:t>院長は、治験の実施に係る事務及び支援を行わせるために治験事務局責任者</w:t>
      </w:r>
      <w:r w:rsidR="00D520F7" w:rsidRPr="00783AEE">
        <w:rPr>
          <w:rFonts w:hint="eastAsia"/>
        </w:rPr>
        <w:t>として</w:t>
      </w:r>
      <w:r w:rsidR="000E76E8" w:rsidRPr="00783AEE">
        <w:rPr>
          <w:rFonts w:hint="eastAsia"/>
        </w:rPr>
        <w:t>総務課長</w:t>
      </w:r>
      <w:r w:rsidRPr="00783AEE">
        <w:rPr>
          <w:rFonts w:hint="eastAsia"/>
        </w:rPr>
        <w:t>を指名し、治験事務局を設置する。</w:t>
      </w:r>
    </w:p>
    <w:p w:rsidR="001923D8" w:rsidRPr="00783AEE" w:rsidRDefault="001923D8" w:rsidP="002C4417">
      <w:pPr>
        <w:pStyle w:val="a3"/>
        <w:numPr>
          <w:ilvl w:val="0"/>
          <w:numId w:val="3"/>
        </w:numPr>
        <w:ind w:leftChars="150" w:left="735"/>
      </w:pPr>
      <w:r w:rsidRPr="00783AEE">
        <w:rPr>
          <w:rFonts w:hint="eastAsia"/>
        </w:rPr>
        <w:t>院長は、</w:t>
      </w:r>
      <w:r w:rsidR="002C4417" w:rsidRPr="00783AEE">
        <w:rPr>
          <w:rFonts w:hint="eastAsia"/>
        </w:rPr>
        <w:t>当院において保存すべき記録（文書を含む）を管理させるため、</w:t>
      </w:r>
      <w:r w:rsidRPr="00783AEE">
        <w:rPr>
          <w:rFonts w:hint="eastAsia"/>
        </w:rPr>
        <w:t>記録保存責任者</w:t>
      </w:r>
      <w:r w:rsidR="00D520F7" w:rsidRPr="00783AEE">
        <w:rPr>
          <w:rFonts w:hint="eastAsia"/>
        </w:rPr>
        <w:t>として</w:t>
      </w:r>
      <w:r w:rsidR="000E76E8" w:rsidRPr="00783AEE">
        <w:rPr>
          <w:rFonts w:hint="eastAsia"/>
        </w:rPr>
        <w:t>総務課長</w:t>
      </w:r>
      <w:r w:rsidRPr="00783AEE">
        <w:rPr>
          <w:rFonts w:hint="eastAsia"/>
        </w:rPr>
        <w:t>を指名</w:t>
      </w:r>
      <w:r w:rsidR="002C4417" w:rsidRPr="00783AEE">
        <w:rPr>
          <w:rFonts w:hint="eastAsia"/>
        </w:rPr>
        <w:t>する</w:t>
      </w:r>
      <w:r w:rsidRPr="00783AEE">
        <w:rPr>
          <w:rFonts w:hint="eastAsia"/>
        </w:rPr>
        <w:t>。</w:t>
      </w:r>
    </w:p>
    <w:p w:rsidR="001923D8" w:rsidRPr="00783AEE" w:rsidRDefault="001923D8" w:rsidP="00412486">
      <w:pPr>
        <w:pStyle w:val="a3"/>
        <w:numPr>
          <w:ilvl w:val="0"/>
          <w:numId w:val="3"/>
        </w:numPr>
        <w:ind w:leftChars="150" w:left="735"/>
      </w:pPr>
      <w:r w:rsidRPr="00783AEE">
        <w:rPr>
          <w:rFonts w:hint="eastAsia"/>
        </w:rPr>
        <w:t>院長は、</w:t>
      </w:r>
      <w:r w:rsidR="004C1C2C" w:rsidRPr="00783AEE">
        <w:rPr>
          <w:rFonts w:hint="eastAsia"/>
        </w:rPr>
        <w:t>当院におけるすべての治験薬を適正に管理させるため、</w:t>
      </w:r>
      <w:r w:rsidRPr="00783AEE">
        <w:rPr>
          <w:rFonts w:hint="eastAsia"/>
        </w:rPr>
        <w:t>治験薬管理者</w:t>
      </w:r>
      <w:r w:rsidR="00D520F7" w:rsidRPr="00783AEE">
        <w:rPr>
          <w:rFonts w:hint="eastAsia"/>
        </w:rPr>
        <w:t>として</w:t>
      </w:r>
      <w:r w:rsidR="000E76E8" w:rsidRPr="00783AEE">
        <w:rPr>
          <w:rFonts w:hint="eastAsia"/>
        </w:rPr>
        <w:t>薬剤科の責任者</w:t>
      </w:r>
      <w:r w:rsidRPr="00783AEE">
        <w:rPr>
          <w:rFonts w:hint="eastAsia"/>
        </w:rPr>
        <w:t>を指名</w:t>
      </w:r>
      <w:r w:rsidR="004C1C2C" w:rsidRPr="00783AEE">
        <w:rPr>
          <w:rFonts w:hint="eastAsia"/>
        </w:rPr>
        <w:t>する</w:t>
      </w:r>
      <w:r w:rsidRPr="00783AEE">
        <w:rPr>
          <w:rFonts w:hint="eastAsia"/>
        </w:rPr>
        <w:t>。</w:t>
      </w:r>
    </w:p>
    <w:p w:rsidR="001923D8" w:rsidRPr="00783AEE" w:rsidRDefault="004C1C2C" w:rsidP="00412486">
      <w:pPr>
        <w:pStyle w:val="a3"/>
        <w:numPr>
          <w:ilvl w:val="0"/>
          <w:numId w:val="3"/>
        </w:numPr>
        <w:ind w:leftChars="150" w:left="735"/>
      </w:pPr>
      <w:r w:rsidRPr="00783AEE">
        <w:rPr>
          <w:rFonts w:hint="eastAsia"/>
        </w:rPr>
        <w:t>院長は、治験機器を</w:t>
      </w:r>
      <w:r w:rsidR="00B462A8" w:rsidRPr="00783AEE">
        <w:rPr>
          <w:rFonts w:hint="eastAsia"/>
        </w:rPr>
        <w:t>適正</w:t>
      </w:r>
      <w:r w:rsidRPr="00783AEE">
        <w:rPr>
          <w:rFonts w:hint="eastAsia"/>
        </w:rPr>
        <w:t>に管理させるため、当該治験機器の管理に必要な知識と経験を有する治験機器管理者を指名する。</w:t>
      </w:r>
    </w:p>
    <w:p w:rsidR="00547E18" w:rsidRPr="00783AEE" w:rsidRDefault="00547E18" w:rsidP="00412486">
      <w:pPr>
        <w:pStyle w:val="a3"/>
        <w:numPr>
          <w:ilvl w:val="0"/>
          <w:numId w:val="3"/>
        </w:numPr>
        <w:ind w:leftChars="150" w:left="735"/>
      </w:pPr>
      <w:r w:rsidRPr="00783AEE">
        <w:rPr>
          <w:rFonts w:hint="eastAsia"/>
        </w:rPr>
        <w:t>院長は、</w:t>
      </w:r>
      <w:r w:rsidR="00252593" w:rsidRPr="00783AEE">
        <w:rPr>
          <w:rFonts w:hint="eastAsia"/>
        </w:rPr>
        <w:t>当該</w:t>
      </w:r>
      <w:r w:rsidRPr="00783AEE">
        <w:rPr>
          <w:rFonts w:hint="eastAsia"/>
        </w:rPr>
        <w:t>治験製品を</w:t>
      </w:r>
      <w:r w:rsidR="00B462A8" w:rsidRPr="00783AEE">
        <w:rPr>
          <w:rFonts w:hint="eastAsia"/>
        </w:rPr>
        <w:t>適正</w:t>
      </w:r>
      <w:r w:rsidRPr="00783AEE">
        <w:rPr>
          <w:rFonts w:hint="eastAsia"/>
        </w:rPr>
        <w:t>に管理させるため、治験製品管理者を指名する。</w:t>
      </w:r>
    </w:p>
    <w:p w:rsidR="001923D8" w:rsidRPr="00783AEE" w:rsidRDefault="001923D8" w:rsidP="00412486">
      <w:pPr>
        <w:pStyle w:val="a3"/>
        <w:numPr>
          <w:ilvl w:val="0"/>
          <w:numId w:val="3"/>
        </w:numPr>
        <w:ind w:leftChars="150" w:left="735"/>
      </w:pPr>
      <w:r w:rsidRPr="00783AEE">
        <w:rPr>
          <w:rFonts w:hint="eastAsia"/>
        </w:rPr>
        <w:t>院長は、</w:t>
      </w:r>
      <w:r w:rsidR="00017AE8" w:rsidRPr="00783AEE">
        <w:rPr>
          <w:rFonts w:hint="eastAsia"/>
        </w:rPr>
        <w:t>あらかじめ治験依頼者と取り決めた</w:t>
      </w:r>
      <w:r w:rsidRPr="00783AEE">
        <w:rPr>
          <w:rFonts w:hint="eastAsia"/>
        </w:rPr>
        <w:t>治験に係る検査に</w:t>
      </w:r>
      <w:r w:rsidR="00017AE8" w:rsidRPr="00783AEE">
        <w:rPr>
          <w:rFonts w:hint="eastAsia"/>
        </w:rPr>
        <w:t>つ</w:t>
      </w:r>
      <w:r w:rsidRPr="00783AEE">
        <w:rPr>
          <w:rFonts w:hint="eastAsia"/>
        </w:rPr>
        <w:t>いて、検査が適切に実施されて治験に係るデータが信頼できることを保証するため、精度管理等を保証する記録等を作成又は入手し、保管管理する。</w:t>
      </w:r>
    </w:p>
    <w:p w:rsidR="00256833" w:rsidRPr="00783AEE" w:rsidRDefault="00256833" w:rsidP="00412486">
      <w:pPr>
        <w:pStyle w:val="a3"/>
        <w:numPr>
          <w:ilvl w:val="0"/>
          <w:numId w:val="3"/>
        </w:numPr>
        <w:ind w:leftChars="150" w:left="735"/>
      </w:pPr>
      <w:r w:rsidRPr="00783AEE">
        <w:rPr>
          <w:rFonts w:hint="eastAsia"/>
        </w:rPr>
        <w:t>院長は、</w:t>
      </w:r>
      <w:r w:rsidR="00C06F11" w:rsidRPr="00783AEE">
        <w:rPr>
          <w:rFonts w:hint="eastAsia"/>
        </w:rPr>
        <w:t>治験ごとに適切な治験審査委員会を選択し、調査審議の依頼を行う。</w:t>
      </w:r>
    </w:p>
    <w:p w:rsidR="001923D8" w:rsidRPr="00783AEE" w:rsidRDefault="001923D8" w:rsidP="00412486">
      <w:pPr>
        <w:pStyle w:val="a3"/>
        <w:numPr>
          <w:ilvl w:val="0"/>
          <w:numId w:val="3"/>
        </w:numPr>
        <w:ind w:leftChars="150" w:left="735"/>
      </w:pPr>
      <w:r w:rsidRPr="00783AEE">
        <w:rPr>
          <w:rFonts w:hint="eastAsia"/>
        </w:rPr>
        <w:t>院長は、治験の実施に係る業務の一部を外部に委託することができる。この場合において、院長は当該業務を受託する者と、委託業務の範囲、委託業務の手順に関する事項、当院が手順書に基づき委託業務が適正かつ円滑に行われているかどうかを確認することができる旨等について記載した文書により契約を締結する。</w:t>
      </w:r>
    </w:p>
    <w:p w:rsidR="001923D8" w:rsidRPr="00783AEE" w:rsidRDefault="001923D8" w:rsidP="001923D8"/>
    <w:p w:rsidR="001923D8" w:rsidRPr="00783AEE" w:rsidRDefault="001923D8" w:rsidP="00017AE8">
      <w:pPr>
        <w:pStyle w:val="2"/>
      </w:pPr>
      <w:bookmarkStart w:id="13" w:name="_Toc410058762"/>
      <w:r w:rsidRPr="00783AEE">
        <w:rPr>
          <w:rFonts w:hint="eastAsia"/>
        </w:rPr>
        <w:t>第1</w:t>
      </w:r>
      <w:r w:rsidR="00BE5BEB" w:rsidRPr="00783AEE">
        <w:rPr>
          <w:rFonts w:hint="eastAsia"/>
        </w:rPr>
        <w:t>1</w:t>
      </w:r>
      <w:r w:rsidRPr="00783AEE">
        <w:rPr>
          <w:rFonts w:hint="eastAsia"/>
        </w:rPr>
        <w:t>条（治験依頼の申請等）</w:t>
      </w:r>
      <w:bookmarkEnd w:id="13"/>
    </w:p>
    <w:p w:rsidR="001923D8" w:rsidRPr="00783AEE" w:rsidRDefault="0001338D" w:rsidP="00412486">
      <w:pPr>
        <w:pStyle w:val="a3"/>
        <w:numPr>
          <w:ilvl w:val="0"/>
          <w:numId w:val="4"/>
        </w:numPr>
        <w:ind w:leftChars="150" w:left="735"/>
      </w:pPr>
      <w:r w:rsidRPr="00783AEE">
        <w:rPr>
          <w:rFonts w:hint="eastAsia"/>
        </w:rPr>
        <w:t>院長は、治験責任医師より提出された</w:t>
      </w:r>
      <w:r w:rsidR="001923D8" w:rsidRPr="00783AEE">
        <w:rPr>
          <w:rFonts w:hint="eastAsia"/>
        </w:rPr>
        <w:t>「治験分担医師・治験協力者リスト」（書式2）を了承し、治験依頼者及び治験責任医師に提出する。</w:t>
      </w:r>
    </w:p>
    <w:p w:rsidR="001923D8" w:rsidRPr="00783AEE" w:rsidRDefault="001923D8" w:rsidP="00412486">
      <w:pPr>
        <w:pStyle w:val="a3"/>
        <w:numPr>
          <w:ilvl w:val="0"/>
          <w:numId w:val="4"/>
        </w:numPr>
        <w:ind w:leftChars="150" w:left="735"/>
      </w:pPr>
      <w:r w:rsidRPr="00783AEE">
        <w:rPr>
          <w:rFonts w:hint="eastAsia"/>
        </w:rPr>
        <w:t>院長は、治験依頼者</w:t>
      </w:r>
      <w:r w:rsidR="00ED133C" w:rsidRPr="00783AEE">
        <w:rPr>
          <w:rFonts w:hint="eastAsia"/>
        </w:rPr>
        <w:t>に</w:t>
      </w:r>
      <w:r w:rsidRPr="00783AEE">
        <w:rPr>
          <w:rFonts w:hint="eastAsia"/>
        </w:rPr>
        <w:t>「治験依頼書」（書式3）とともに審査に必要な資料を提出させる。</w:t>
      </w:r>
    </w:p>
    <w:p w:rsidR="00B462A8" w:rsidRPr="00783AEE" w:rsidRDefault="00B462A8" w:rsidP="00B462A8"/>
    <w:p w:rsidR="001923D8" w:rsidRPr="00783AEE" w:rsidRDefault="001923D8" w:rsidP="00017AE8">
      <w:pPr>
        <w:pStyle w:val="2"/>
      </w:pPr>
      <w:bookmarkStart w:id="14" w:name="_Toc410058763"/>
      <w:r w:rsidRPr="00783AEE">
        <w:rPr>
          <w:rFonts w:hint="eastAsia"/>
        </w:rPr>
        <w:t>第1</w:t>
      </w:r>
      <w:r w:rsidR="00BE5BEB" w:rsidRPr="00783AEE">
        <w:rPr>
          <w:rFonts w:hint="eastAsia"/>
        </w:rPr>
        <w:t>2</w:t>
      </w:r>
      <w:r w:rsidRPr="00783AEE">
        <w:rPr>
          <w:rFonts w:hint="eastAsia"/>
        </w:rPr>
        <w:t>条（治験実施の了承等）</w:t>
      </w:r>
      <w:bookmarkEnd w:id="14"/>
    </w:p>
    <w:p w:rsidR="001923D8" w:rsidRPr="00783AEE" w:rsidRDefault="001923D8" w:rsidP="006600A8">
      <w:pPr>
        <w:pStyle w:val="a3"/>
        <w:numPr>
          <w:ilvl w:val="0"/>
          <w:numId w:val="5"/>
        </w:numPr>
        <w:ind w:leftChars="150" w:left="735"/>
      </w:pPr>
      <w:r w:rsidRPr="00783AEE">
        <w:rPr>
          <w:rFonts w:hint="eastAsia"/>
        </w:rPr>
        <w:t>院長は、「治験審査依頼書」(書式4)とともに</w:t>
      </w:r>
      <w:r w:rsidR="00553FAF" w:rsidRPr="00783AEE">
        <w:rPr>
          <w:rFonts w:hint="eastAsia"/>
        </w:rPr>
        <w:t>前</w:t>
      </w:r>
      <w:r w:rsidRPr="00783AEE">
        <w:rPr>
          <w:rFonts w:hint="eastAsia"/>
        </w:rPr>
        <w:t>条第2項にて入手した文書</w:t>
      </w:r>
      <w:r w:rsidR="00BB157A" w:rsidRPr="00783AEE">
        <w:rPr>
          <w:rFonts w:hint="eastAsia"/>
        </w:rPr>
        <w:t>及び</w:t>
      </w:r>
      <w:r w:rsidRPr="00783AEE">
        <w:rPr>
          <w:rFonts w:hint="eastAsia"/>
        </w:rPr>
        <w:t>当院の実施体制に関する資料を治験審査委員会に提出し、治験の実施の適否について治験審査委員会の意見を求める。</w:t>
      </w:r>
    </w:p>
    <w:p w:rsidR="001923D8" w:rsidRPr="00783AEE" w:rsidRDefault="001923D8" w:rsidP="006600A8">
      <w:pPr>
        <w:pStyle w:val="a3"/>
        <w:numPr>
          <w:ilvl w:val="0"/>
          <w:numId w:val="5"/>
        </w:numPr>
        <w:ind w:leftChars="150" w:left="735"/>
      </w:pPr>
      <w:r w:rsidRPr="00783AEE">
        <w:rPr>
          <w:rFonts w:hint="eastAsia"/>
        </w:rPr>
        <w:t>院長は、治験審査委員会</w:t>
      </w:r>
      <w:r w:rsidR="00525EAC" w:rsidRPr="00783AEE">
        <w:rPr>
          <w:rFonts w:hint="eastAsia"/>
        </w:rPr>
        <w:t>が</w:t>
      </w:r>
      <w:r w:rsidRPr="00783AEE">
        <w:rPr>
          <w:rFonts w:hint="eastAsia"/>
        </w:rPr>
        <w:t>治験の実施</w:t>
      </w:r>
      <w:r w:rsidR="00525EAC" w:rsidRPr="00783AEE">
        <w:rPr>
          <w:rFonts w:hint="eastAsia"/>
        </w:rPr>
        <w:t>を</w:t>
      </w:r>
      <w:r w:rsidRPr="00783AEE">
        <w:rPr>
          <w:rFonts w:hint="eastAsia"/>
        </w:rPr>
        <w:t>承認する</w:t>
      </w:r>
      <w:r w:rsidR="00B73EF6" w:rsidRPr="00783AEE">
        <w:rPr>
          <w:rFonts w:hint="eastAsia"/>
        </w:rPr>
        <w:t>決定を下し、その</w:t>
      </w:r>
      <w:r w:rsidRPr="00783AEE">
        <w:rPr>
          <w:rFonts w:hint="eastAsia"/>
        </w:rPr>
        <w:t>旨</w:t>
      </w:r>
      <w:r w:rsidR="00B73EF6" w:rsidRPr="00783AEE">
        <w:rPr>
          <w:rFonts w:hint="eastAsia"/>
        </w:rPr>
        <w:t>を</w:t>
      </w:r>
      <w:r w:rsidRPr="00783AEE">
        <w:rPr>
          <w:rFonts w:hint="eastAsia"/>
        </w:rPr>
        <w:t>通知</w:t>
      </w:r>
      <w:r w:rsidR="00B73EF6" w:rsidRPr="00783AEE">
        <w:rPr>
          <w:rFonts w:hint="eastAsia"/>
        </w:rPr>
        <w:t>してきた場合</w:t>
      </w:r>
      <w:r w:rsidR="008C6288" w:rsidRPr="00783AEE">
        <w:rPr>
          <w:rFonts w:hint="eastAsia"/>
        </w:rPr>
        <w:t>に</w:t>
      </w:r>
      <w:r w:rsidR="00B73EF6" w:rsidRPr="00783AEE">
        <w:rPr>
          <w:rFonts w:hint="eastAsia"/>
        </w:rPr>
        <w:t>は、</w:t>
      </w:r>
      <w:r w:rsidRPr="00783AEE">
        <w:rPr>
          <w:rFonts w:hint="eastAsia"/>
        </w:rPr>
        <w:t>これに基づく指示、決定</w:t>
      </w:r>
      <w:r w:rsidR="00525EAC" w:rsidRPr="00783AEE">
        <w:rPr>
          <w:rFonts w:hint="eastAsia"/>
        </w:rPr>
        <w:t>を</w:t>
      </w:r>
      <w:r w:rsidRPr="00783AEE">
        <w:rPr>
          <w:rFonts w:hint="eastAsia"/>
        </w:rPr>
        <w:t>「治験審査結果通知書」（書式5）により、治験依頼者及び治験責任医師に通知する。なお、院長の指示、決定が治験審査委員会の決定と異なる場合には、院長は「治験審査結果通知書」（書式5）とともに「治験に関する指示・決定通知書」（参考書式1）により、治験依頼者及び治験責任医師に通知する。</w:t>
      </w:r>
    </w:p>
    <w:p w:rsidR="001923D8" w:rsidRPr="00783AEE" w:rsidRDefault="001923D8" w:rsidP="006600A8">
      <w:pPr>
        <w:pStyle w:val="a3"/>
        <w:numPr>
          <w:ilvl w:val="0"/>
          <w:numId w:val="5"/>
        </w:numPr>
        <w:ind w:leftChars="150" w:left="735"/>
      </w:pPr>
      <w:r w:rsidRPr="00783AEE">
        <w:rPr>
          <w:rFonts w:hint="eastAsia"/>
        </w:rPr>
        <w:t>院長は、治験審査委員会</w:t>
      </w:r>
      <w:r w:rsidR="008C6288" w:rsidRPr="00783AEE">
        <w:rPr>
          <w:rFonts w:hint="eastAsia"/>
        </w:rPr>
        <w:t>が</w:t>
      </w:r>
      <w:r w:rsidRPr="00783AEE">
        <w:rPr>
          <w:rFonts w:hint="eastAsia"/>
        </w:rPr>
        <w:t>治験の実施について治験実施計画書等の文書又はその他の手順について何らかの修正を条件に治験の実施を承認する</w:t>
      </w:r>
      <w:r w:rsidR="00545083" w:rsidRPr="00783AEE">
        <w:rPr>
          <w:rFonts w:hint="eastAsia"/>
        </w:rPr>
        <w:t>決定を下し、その</w:t>
      </w:r>
      <w:r w:rsidRPr="00783AEE">
        <w:rPr>
          <w:rFonts w:hint="eastAsia"/>
        </w:rPr>
        <w:t>旨</w:t>
      </w:r>
      <w:r w:rsidR="00545083" w:rsidRPr="00783AEE">
        <w:rPr>
          <w:rFonts w:hint="eastAsia"/>
        </w:rPr>
        <w:t>を</w:t>
      </w:r>
      <w:r w:rsidRPr="00783AEE">
        <w:rPr>
          <w:rFonts w:hint="eastAsia"/>
        </w:rPr>
        <w:t>通知</w:t>
      </w:r>
      <w:r w:rsidR="00545083" w:rsidRPr="00783AEE">
        <w:rPr>
          <w:rFonts w:hint="eastAsia"/>
        </w:rPr>
        <w:t>してきた場合は、</w:t>
      </w:r>
      <w:r w:rsidRPr="00783AEE">
        <w:rPr>
          <w:rFonts w:hint="eastAsia"/>
        </w:rPr>
        <w:t>前項に準じて、治験依頼者及び治験責任医師に通知する。</w:t>
      </w:r>
    </w:p>
    <w:p w:rsidR="001923D8" w:rsidRPr="00783AEE" w:rsidRDefault="001923D8" w:rsidP="006600A8">
      <w:pPr>
        <w:pStyle w:val="a3"/>
        <w:numPr>
          <w:ilvl w:val="0"/>
          <w:numId w:val="5"/>
        </w:numPr>
        <w:ind w:leftChars="150" w:left="735"/>
      </w:pPr>
      <w:r w:rsidRPr="00783AEE">
        <w:rPr>
          <w:rFonts w:hint="eastAsia"/>
        </w:rPr>
        <w:t>院長は、前項の指示、決定により治験依頼者及び治験責任医師が治験実施計画書等の文書を修正した場合には、「治験実施計画書等修正報告書」（書式6）とともに修正した資料を提出させ、院長の指示どおり修正されたことを確認した上で治験の実施を了承する。なお、必要に応じ修正した資料を治験審査委員会へ提出する。</w:t>
      </w:r>
    </w:p>
    <w:p w:rsidR="001923D8" w:rsidRPr="00783AEE" w:rsidRDefault="001923D8" w:rsidP="006600A8">
      <w:pPr>
        <w:pStyle w:val="a3"/>
        <w:numPr>
          <w:ilvl w:val="0"/>
          <w:numId w:val="5"/>
        </w:numPr>
        <w:ind w:leftChars="150" w:left="735"/>
      </w:pPr>
      <w:r w:rsidRPr="00783AEE">
        <w:rPr>
          <w:rFonts w:hint="eastAsia"/>
        </w:rPr>
        <w:t>院長は、治験審査委員会が治験の実施</w:t>
      </w:r>
      <w:r w:rsidR="00545083" w:rsidRPr="00783AEE">
        <w:rPr>
          <w:rFonts w:hint="eastAsia"/>
        </w:rPr>
        <w:t>を</w:t>
      </w:r>
      <w:r w:rsidRPr="00783AEE">
        <w:rPr>
          <w:rFonts w:hint="eastAsia"/>
        </w:rPr>
        <w:t>却下</w:t>
      </w:r>
      <w:r w:rsidR="00545083" w:rsidRPr="00783AEE">
        <w:rPr>
          <w:rFonts w:hint="eastAsia"/>
        </w:rPr>
        <w:t>する</w:t>
      </w:r>
      <w:r w:rsidRPr="00783AEE">
        <w:rPr>
          <w:rFonts w:hint="eastAsia"/>
        </w:rPr>
        <w:t>決定を下し、その旨を通知してきた場合には、治験の実施を了承することはできない。院長は治験の実施を了承できない旨</w:t>
      </w:r>
      <w:r w:rsidR="00545083" w:rsidRPr="00783AEE">
        <w:rPr>
          <w:rFonts w:hint="eastAsia"/>
        </w:rPr>
        <w:t>の</w:t>
      </w:r>
      <w:r w:rsidRPr="00783AEE">
        <w:rPr>
          <w:rFonts w:hint="eastAsia"/>
        </w:rPr>
        <w:t>院長の指示、決定を、「治験審査結果通知書</w:t>
      </w:r>
      <w:r w:rsidR="00ED133C" w:rsidRPr="00783AEE">
        <w:rPr>
          <w:rFonts w:hint="eastAsia"/>
        </w:rPr>
        <w:t>」</w:t>
      </w:r>
      <w:r w:rsidRPr="00783AEE">
        <w:rPr>
          <w:rFonts w:hint="eastAsia"/>
        </w:rPr>
        <w:t>(書式5)により、治験依頼者及び治験責任医師に</w:t>
      </w:r>
      <w:r w:rsidR="00666A2F" w:rsidRPr="00783AEE">
        <w:rPr>
          <w:rFonts w:hint="eastAsia"/>
        </w:rPr>
        <w:t>速やかに</w:t>
      </w:r>
      <w:r w:rsidRPr="00783AEE">
        <w:rPr>
          <w:rFonts w:hint="eastAsia"/>
        </w:rPr>
        <w:t>通知する。</w:t>
      </w:r>
    </w:p>
    <w:p w:rsidR="001923D8" w:rsidRPr="00783AEE" w:rsidRDefault="001923D8" w:rsidP="006600A8">
      <w:pPr>
        <w:pStyle w:val="a3"/>
        <w:numPr>
          <w:ilvl w:val="0"/>
          <w:numId w:val="5"/>
        </w:numPr>
        <w:ind w:leftChars="150" w:left="735"/>
      </w:pPr>
      <w:r w:rsidRPr="00783AEE">
        <w:rPr>
          <w:rFonts w:hint="eastAsia"/>
        </w:rPr>
        <w:t>院長は、治験審査委員会が治験の実施</w:t>
      </w:r>
      <w:r w:rsidR="008C6288" w:rsidRPr="00783AEE">
        <w:rPr>
          <w:rFonts w:hint="eastAsia"/>
        </w:rPr>
        <w:t>を</w:t>
      </w:r>
      <w:r w:rsidRPr="00783AEE">
        <w:rPr>
          <w:rFonts w:hint="eastAsia"/>
        </w:rPr>
        <w:t>保留</w:t>
      </w:r>
      <w:r w:rsidR="008C6288" w:rsidRPr="00783AEE">
        <w:rPr>
          <w:rFonts w:hint="eastAsia"/>
        </w:rPr>
        <w:t>する</w:t>
      </w:r>
      <w:r w:rsidRPr="00783AEE">
        <w:rPr>
          <w:rFonts w:hint="eastAsia"/>
        </w:rPr>
        <w:t>決定を下し、その旨を通知してきた場合には、治験の実施を了承することはできない。院長は治験の実施を了承できない旨</w:t>
      </w:r>
      <w:r w:rsidR="008C6288" w:rsidRPr="00783AEE">
        <w:rPr>
          <w:rFonts w:hint="eastAsia"/>
        </w:rPr>
        <w:t>の院長の指示、決定</w:t>
      </w:r>
      <w:r w:rsidRPr="00783AEE">
        <w:rPr>
          <w:rFonts w:hint="eastAsia"/>
        </w:rPr>
        <w:t>を、「治験審査結果通知書</w:t>
      </w:r>
      <w:r w:rsidR="00ED133C" w:rsidRPr="00783AEE">
        <w:rPr>
          <w:rFonts w:hint="eastAsia"/>
        </w:rPr>
        <w:t>」</w:t>
      </w:r>
      <w:r w:rsidRPr="00783AEE">
        <w:rPr>
          <w:rFonts w:hint="eastAsia"/>
        </w:rPr>
        <w:t>(書式5)により、治験依頼者及び治験責任医師に</w:t>
      </w:r>
      <w:r w:rsidR="008C6288" w:rsidRPr="00783AEE">
        <w:rPr>
          <w:rFonts w:hint="eastAsia"/>
        </w:rPr>
        <w:t>速やかに</w:t>
      </w:r>
      <w:r w:rsidRPr="00783AEE">
        <w:rPr>
          <w:rFonts w:hint="eastAsia"/>
        </w:rPr>
        <w:t>通知する。なお、院長の</w:t>
      </w:r>
      <w:r w:rsidR="008C6288" w:rsidRPr="00783AEE">
        <w:rPr>
          <w:rFonts w:hint="eastAsia"/>
        </w:rPr>
        <w:t>指示、決定</w:t>
      </w:r>
      <w:r w:rsidRPr="00783AEE">
        <w:rPr>
          <w:rFonts w:hint="eastAsia"/>
        </w:rPr>
        <w:t>が保留の場合には、</w:t>
      </w:r>
      <w:r w:rsidR="00ED133C" w:rsidRPr="00783AEE">
        <w:rPr>
          <w:rFonts w:hint="eastAsia"/>
        </w:rPr>
        <w:t>院長は、</w:t>
      </w:r>
      <w:r w:rsidRPr="00783AEE">
        <w:rPr>
          <w:rFonts w:hint="eastAsia"/>
        </w:rPr>
        <w:t>治験依頼者及び治験責任医師に必要な資料を提出させ、再度治験審査委員会へ審査</w:t>
      </w:r>
      <w:r w:rsidR="008C6288" w:rsidRPr="00783AEE">
        <w:rPr>
          <w:rFonts w:hint="eastAsia"/>
        </w:rPr>
        <w:t>を</w:t>
      </w:r>
      <w:r w:rsidRPr="00783AEE">
        <w:rPr>
          <w:rFonts w:hint="eastAsia"/>
        </w:rPr>
        <w:t>依頼する。</w:t>
      </w:r>
    </w:p>
    <w:p w:rsidR="001923D8" w:rsidRPr="00783AEE" w:rsidRDefault="001923D8" w:rsidP="006600A8">
      <w:pPr>
        <w:pStyle w:val="a3"/>
        <w:numPr>
          <w:ilvl w:val="0"/>
          <w:numId w:val="5"/>
        </w:numPr>
        <w:ind w:leftChars="150" w:left="735"/>
      </w:pPr>
      <w:r w:rsidRPr="00783AEE">
        <w:rPr>
          <w:rFonts w:hint="eastAsia"/>
        </w:rPr>
        <w:t>院長は、治験依頼者から</w:t>
      </w:r>
      <w:r w:rsidR="00932D6A" w:rsidRPr="00783AEE">
        <w:rPr>
          <w:rFonts w:hint="eastAsia"/>
        </w:rPr>
        <w:t>治験審査委員会の審査結果を確認するために</w:t>
      </w:r>
      <w:r w:rsidRPr="00783AEE">
        <w:rPr>
          <w:rFonts w:hint="eastAsia"/>
        </w:rPr>
        <w:t>、治験審査委員会で審査に用いられた治験実施計画書、症例報告書の見本等</w:t>
      </w:r>
      <w:r w:rsidR="00932D6A" w:rsidRPr="00783AEE">
        <w:rPr>
          <w:rFonts w:hint="eastAsia"/>
        </w:rPr>
        <w:t>の入手を求める旨の申し出があった場合には、これに応じる</w:t>
      </w:r>
      <w:r w:rsidRPr="00783AEE">
        <w:rPr>
          <w:rFonts w:hint="eastAsia"/>
        </w:rPr>
        <w:t>。</w:t>
      </w:r>
    </w:p>
    <w:p w:rsidR="001923D8" w:rsidRPr="00783AEE" w:rsidRDefault="001923D8" w:rsidP="001923D8"/>
    <w:p w:rsidR="001923D8" w:rsidRPr="00783AEE" w:rsidRDefault="001923D8" w:rsidP="00017AE8">
      <w:pPr>
        <w:pStyle w:val="2"/>
      </w:pPr>
      <w:bookmarkStart w:id="15" w:name="_Toc410058764"/>
      <w:r w:rsidRPr="00783AEE">
        <w:rPr>
          <w:rFonts w:hint="eastAsia"/>
        </w:rPr>
        <w:t>第1</w:t>
      </w:r>
      <w:r w:rsidR="00BE5BEB" w:rsidRPr="00783AEE">
        <w:rPr>
          <w:rFonts w:hint="eastAsia"/>
        </w:rPr>
        <w:t>3</w:t>
      </w:r>
      <w:r w:rsidRPr="00783AEE">
        <w:rPr>
          <w:rFonts w:hint="eastAsia"/>
        </w:rPr>
        <w:t>条（治験実施の契約等）</w:t>
      </w:r>
      <w:bookmarkEnd w:id="15"/>
    </w:p>
    <w:p w:rsidR="001923D8" w:rsidRPr="00783AEE" w:rsidRDefault="001923D8" w:rsidP="00842A13">
      <w:pPr>
        <w:pStyle w:val="a3"/>
        <w:numPr>
          <w:ilvl w:val="0"/>
          <w:numId w:val="6"/>
        </w:numPr>
        <w:ind w:leftChars="150" w:left="735"/>
      </w:pPr>
      <w:r w:rsidRPr="00783AEE">
        <w:rPr>
          <w:rFonts w:hint="eastAsia"/>
        </w:rPr>
        <w:t>院長は、</w:t>
      </w:r>
      <w:r w:rsidR="00817BCE" w:rsidRPr="00783AEE">
        <w:rPr>
          <w:rFonts w:hint="eastAsia"/>
        </w:rPr>
        <w:t>治験審査委員会の意見に基づいて治験の実施を了承した後に</w:t>
      </w:r>
      <w:r w:rsidRPr="00783AEE">
        <w:rPr>
          <w:rFonts w:hint="eastAsia"/>
        </w:rPr>
        <w:t>、治験依頼者と</w:t>
      </w:r>
      <w:r w:rsidR="00817BCE" w:rsidRPr="00783AEE">
        <w:rPr>
          <w:rFonts w:hint="eastAsia"/>
        </w:rPr>
        <w:t>治験契約書により</w:t>
      </w:r>
      <w:r w:rsidRPr="00783AEE">
        <w:rPr>
          <w:rFonts w:hint="eastAsia"/>
        </w:rPr>
        <w:t>契約を締結する。なお、契約者は、院長が選任した者でも差支えないが、その責任は院長が負う。</w:t>
      </w:r>
    </w:p>
    <w:p w:rsidR="00817BCE" w:rsidRPr="00783AEE" w:rsidRDefault="00B71C39" w:rsidP="00842A13">
      <w:pPr>
        <w:pStyle w:val="a3"/>
        <w:numPr>
          <w:ilvl w:val="0"/>
          <w:numId w:val="6"/>
        </w:numPr>
        <w:ind w:leftChars="150" w:left="735"/>
      </w:pPr>
      <w:r w:rsidRPr="00783AEE">
        <w:rPr>
          <w:rFonts w:hint="eastAsia"/>
        </w:rPr>
        <w:t>治験依頼者が業務の全部又は一部を開発業務受託機関に委託する場合であって、開発業務受託機関が当院において業務を行う場合には、治験依頼者、開発業務受託機関及び実施医療機関の三者の間で契約を文書により締結する。なお、治験依頼者による治験の準備及び管理に関する業務、当院における治験の実施に関する業務が円滑に実施できる場合にあっては、治験依頼者、開発業務受託機関及び実施医療機関の三者で合意の上、</w:t>
      </w:r>
      <w:r w:rsidR="0044133D" w:rsidRPr="00783AEE">
        <w:rPr>
          <w:rFonts w:hint="eastAsia"/>
        </w:rPr>
        <w:t>治験依頼者と当院の二者又は</w:t>
      </w:r>
      <w:r w:rsidRPr="00783AEE">
        <w:rPr>
          <w:rFonts w:hint="eastAsia"/>
        </w:rPr>
        <w:t>開発業務受託機関と当院の二者にて契約する</w:t>
      </w:r>
      <w:r w:rsidR="004D7DA7" w:rsidRPr="00783AEE">
        <w:rPr>
          <w:rFonts w:hint="eastAsia"/>
        </w:rPr>
        <w:t>ことができる</w:t>
      </w:r>
      <w:r w:rsidRPr="00783AEE">
        <w:rPr>
          <w:rFonts w:hint="eastAsia"/>
        </w:rPr>
        <w:t>。</w:t>
      </w:r>
    </w:p>
    <w:p w:rsidR="001923D8" w:rsidRPr="00783AEE" w:rsidRDefault="001923D8" w:rsidP="00842A13">
      <w:pPr>
        <w:pStyle w:val="a3"/>
        <w:numPr>
          <w:ilvl w:val="0"/>
          <w:numId w:val="6"/>
        </w:numPr>
        <w:ind w:leftChars="150" w:left="735"/>
      </w:pPr>
      <w:r w:rsidRPr="00783AEE">
        <w:rPr>
          <w:rFonts w:hint="eastAsia"/>
        </w:rPr>
        <w:t>治験契約書の内容を変更する場合には、</w:t>
      </w:r>
      <w:r w:rsidR="001F6878" w:rsidRPr="00783AEE">
        <w:rPr>
          <w:rFonts w:hint="eastAsia"/>
        </w:rPr>
        <w:t>院長は、</w:t>
      </w:r>
      <w:r w:rsidRPr="00783AEE">
        <w:rPr>
          <w:rFonts w:hint="eastAsia"/>
        </w:rPr>
        <w:t>本条第1項</w:t>
      </w:r>
      <w:r w:rsidR="004174BB" w:rsidRPr="00783AEE">
        <w:rPr>
          <w:rFonts w:hint="eastAsia"/>
        </w:rPr>
        <w:t>もしくは第2項</w:t>
      </w:r>
      <w:r w:rsidRPr="00783AEE">
        <w:rPr>
          <w:rFonts w:hint="eastAsia"/>
        </w:rPr>
        <w:t>に準じて覚書</w:t>
      </w:r>
      <w:r w:rsidR="001F6878" w:rsidRPr="00783AEE">
        <w:rPr>
          <w:rFonts w:hint="eastAsia"/>
        </w:rPr>
        <w:t>等</w:t>
      </w:r>
      <w:r w:rsidRPr="00783AEE">
        <w:rPr>
          <w:rFonts w:hint="eastAsia"/>
        </w:rPr>
        <w:t>を締結する。なお、この変更手続きに先だち、治験審査委員会の審査が必要な場合には</w:t>
      </w:r>
      <w:r w:rsidR="001F6878" w:rsidRPr="00783AEE">
        <w:rPr>
          <w:rFonts w:hint="eastAsia"/>
        </w:rPr>
        <w:t>、院長は、</w:t>
      </w:r>
      <w:r w:rsidRPr="00783AEE">
        <w:rPr>
          <w:rFonts w:hint="eastAsia"/>
        </w:rPr>
        <w:t>事前に</w:t>
      </w:r>
      <w:r w:rsidR="004174BB" w:rsidRPr="00783AEE">
        <w:rPr>
          <w:rFonts w:hint="eastAsia"/>
        </w:rPr>
        <w:t>審査</w:t>
      </w:r>
      <w:r w:rsidRPr="00783AEE">
        <w:rPr>
          <w:rFonts w:hint="eastAsia"/>
        </w:rPr>
        <w:t>を依頼する。</w:t>
      </w:r>
    </w:p>
    <w:p w:rsidR="001923D8" w:rsidRPr="00783AEE" w:rsidRDefault="001923D8" w:rsidP="001923D8"/>
    <w:p w:rsidR="001923D8" w:rsidRPr="00783AEE" w:rsidRDefault="001923D8" w:rsidP="00017AE8">
      <w:pPr>
        <w:pStyle w:val="2"/>
      </w:pPr>
      <w:bookmarkStart w:id="16" w:name="_Toc410058765"/>
      <w:r w:rsidRPr="00783AEE">
        <w:rPr>
          <w:rFonts w:hint="eastAsia"/>
        </w:rPr>
        <w:t>第1</w:t>
      </w:r>
      <w:r w:rsidR="00BE5BEB" w:rsidRPr="00783AEE">
        <w:rPr>
          <w:rFonts w:hint="eastAsia"/>
        </w:rPr>
        <w:t>4</w:t>
      </w:r>
      <w:r w:rsidRPr="00783AEE">
        <w:rPr>
          <w:rFonts w:hint="eastAsia"/>
        </w:rPr>
        <w:t>条（治験の継続）</w:t>
      </w:r>
      <w:bookmarkEnd w:id="16"/>
    </w:p>
    <w:p w:rsidR="001923D8" w:rsidRPr="00783AEE" w:rsidRDefault="001923D8" w:rsidP="000A5F3F">
      <w:pPr>
        <w:pStyle w:val="a3"/>
        <w:numPr>
          <w:ilvl w:val="0"/>
          <w:numId w:val="7"/>
        </w:numPr>
        <w:ind w:leftChars="150" w:left="735"/>
      </w:pPr>
      <w:r w:rsidRPr="00783AEE">
        <w:rPr>
          <w:rFonts w:hint="eastAsia"/>
        </w:rPr>
        <w:t>院長は、治験の期間が1年を</w:t>
      </w:r>
      <w:r w:rsidR="00190E08" w:rsidRPr="00783AEE">
        <w:rPr>
          <w:rFonts w:hint="eastAsia"/>
        </w:rPr>
        <w:t>越える</w:t>
      </w:r>
      <w:r w:rsidRPr="00783AEE">
        <w:rPr>
          <w:rFonts w:hint="eastAsia"/>
        </w:rPr>
        <w:t>場合には</w:t>
      </w:r>
      <w:r w:rsidR="00B12B4D" w:rsidRPr="00783AEE">
        <w:rPr>
          <w:rFonts w:hint="eastAsia"/>
        </w:rPr>
        <w:t>、少なくとも</w:t>
      </w:r>
      <w:r w:rsidRPr="00783AEE">
        <w:rPr>
          <w:rFonts w:hint="eastAsia"/>
        </w:rPr>
        <w:t>年1回</w:t>
      </w:r>
      <w:r w:rsidR="00B12B4D" w:rsidRPr="00783AEE">
        <w:rPr>
          <w:rFonts w:hint="eastAsia"/>
        </w:rPr>
        <w:t>、</w:t>
      </w:r>
      <w:r w:rsidRPr="00783AEE">
        <w:rPr>
          <w:rFonts w:hint="eastAsia"/>
        </w:rPr>
        <w:t>治験責任医師に「治験実施状況報告書」（書式11）を提出させ、治験の継続の適否について治験審査委員会に審査依頼し、</w:t>
      </w:r>
      <w:r w:rsidR="00BE5BEB" w:rsidRPr="00783AEE">
        <w:rPr>
          <w:rFonts w:hint="eastAsia"/>
        </w:rPr>
        <w:t>第12条</w:t>
      </w:r>
      <w:r w:rsidRPr="00783AEE">
        <w:rPr>
          <w:rFonts w:hint="eastAsia"/>
        </w:rPr>
        <w:t>に準じて治験責任医師及び治験依頼者に治験</w:t>
      </w:r>
      <w:r w:rsidR="001F6878" w:rsidRPr="00783AEE">
        <w:rPr>
          <w:rFonts w:hint="eastAsia"/>
        </w:rPr>
        <w:t>の継続</w:t>
      </w:r>
      <w:r w:rsidRPr="00783AEE">
        <w:rPr>
          <w:rFonts w:hint="eastAsia"/>
        </w:rPr>
        <w:t>の適否の</w:t>
      </w:r>
      <w:r w:rsidR="00073E35" w:rsidRPr="00783AEE">
        <w:rPr>
          <w:rFonts w:hint="eastAsia"/>
        </w:rPr>
        <w:t>指示、決定</w:t>
      </w:r>
      <w:r w:rsidRPr="00783AEE">
        <w:rPr>
          <w:rFonts w:hint="eastAsia"/>
        </w:rPr>
        <w:t>を通知する。</w:t>
      </w:r>
    </w:p>
    <w:p w:rsidR="001923D8" w:rsidRPr="00783AEE" w:rsidRDefault="001923D8" w:rsidP="0098718B">
      <w:pPr>
        <w:pStyle w:val="a3"/>
        <w:numPr>
          <w:ilvl w:val="0"/>
          <w:numId w:val="7"/>
        </w:numPr>
        <w:ind w:leftChars="150" w:left="735"/>
      </w:pPr>
      <w:r w:rsidRPr="00783AEE">
        <w:rPr>
          <w:rFonts w:hint="eastAsia"/>
        </w:rPr>
        <w:t>院長は、</w:t>
      </w:r>
      <w:r w:rsidR="005570A7" w:rsidRPr="00783AEE">
        <w:rPr>
          <w:rFonts w:hint="eastAsia"/>
        </w:rPr>
        <w:t>治験審査委員会が</w:t>
      </w:r>
      <w:r w:rsidRPr="00783AEE">
        <w:rPr>
          <w:rFonts w:hint="eastAsia"/>
        </w:rPr>
        <w:t>実施中の治験</w:t>
      </w:r>
      <w:r w:rsidR="005570A7" w:rsidRPr="00783AEE">
        <w:rPr>
          <w:rFonts w:hint="eastAsia"/>
        </w:rPr>
        <w:t>に関して承認した事項を取消し（</w:t>
      </w:r>
      <w:r w:rsidR="004E3AF3" w:rsidRPr="00783AEE">
        <w:rPr>
          <w:rFonts w:hint="eastAsia"/>
        </w:rPr>
        <w:t>治験の中止又は中断を含む。）の決定を下し、</w:t>
      </w:r>
      <w:r w:rsidRPr="00783AEE">
        <w:rPr>
          <w:rFonts w:hint="eastAsia"/>
        </w:rPr>
        <w:t>その旨を通知してきた場合には、治験の</w:t>
      </w:r>
      <w:r w:rsidR="004E3AF3" w:rsidRPr="00783AEE">
        <w:rPr>
          <w:rFonts w:hint="eastAsia"/>
        </w:rPr>
        <w:t>継続</w:t>
      </w:r>
      <w:r w:rsidRPr="00783AEE">
        <w:rPr>
          <w:rFonts w:hint="eastAsia"/>
        </w:rPr>
        <w:t>を了承することはできない。院長は</w:t>
      </w:r>
      <w:r w:rsidR="001F6878" w:rsidRPr="00783AEE">
        <w:rPr>
          <w:rFonts w:hint="eastAsia"/>
        </w:rPr>
        <w:t>、</w:t>
      </w:r>
      <w:r w:rsidRPr="00783AEE">
        <w:rPr>
          <w:rFonts w:hint="eastAsia"/>
        </w:rPr>
        <w:t>治験の</w:t>
      </w:r>
      <w:r w:rsidR="004E3AF3" w:rsidRPr="00783AEE">
        <w:rPr>
          <w:rFonts w:hint="eastAsia"/>
        </w:rPr>
        <w:t>継続</w:t>
      </w:r>
      <w:r w:rsidRPr="00783AEE">
        <w:rPr>
          <w:rFonts w:hint="eastAsia"/>
        </w:rPr>
        <w:t>を了承できない旨</w:t>
      </w:r>
      <w:r w:rsidR="004E3AF3" w:rsidRPr="00783AEE">
        <w:rPr>
          <w:rFonts w:hint="eastAsia"/>
        </w:rPr>
        <w:t>の指示、決定を</w:t>
      </w:r>
      <w:r w:rsidRPr="00783AEE">
        <w:rPr>
          <w:rFonts w:hint="eastAsia"/>
        </w:rPr>
        <w:t>「治験審査結果通知書</w:t>
      </w:r>
      <w:r w:rsidR="001F6878" w:rsidRPr="00783AEE">
        <w:rPr>
          <w:rFonts w:hint="eastAsia"/>
        </w:rPr>
        <w:t>」</w:t>
      </w:r>
      <w:r w:rsidRPr="00783AEE">
        <w:rPr>
          <w:rFonts w:hint="eastAsia"/>
        </w:rPr>
        <w:t>(書式5)により治験依頼者及び治験責任医師に</w:t>
      </w:r>
      <w:r w:rsidR="004E3AF3" w:rsidRPr="00783AEE">
        <w:rPr>
          <w:rFonts w:hint="eastAsia"/>
        </w:rPr>
        <w:t>速やかに</w:t>
      </w:r>
      <w:r w:rsidRPr="00783AEE">
        <w:rPr>
          <w:rFonts w:hint="eastAsia"/>
        </w:rPr>
        <w:t>通知</w:t>
      </w:r>
      <w:r w:rsidR="002352E9" w:rsidRPr="00783AEE">
        <w:rPr>
          <w:rFonts w:hint="eastAsia"/>
        </w:rPr>
        <w:t>し、</w:t>
      </w:r>
      <w:r w:rsidR="00FF0168" w:rsidRPr="00783AEE">
        <w:rPr>
          <w:rFonts w:hint="eastAsia"/>
        </w:rPr>
        <w:t>治験の契約を解除する</w:t>
      </w:r>
      <w:r w:rsidRPr="00783AEE">
        <w:rPr>
          <w:rFonts w:hint="eastAsia"/>
        </w:rPr>
        <w:t>。</w:t>
      </w:r>
    </w:p>
    <w:p w:rsidR="001923D8" w:rsidRPr="00783AEE" w:rsidRDefault="001923D8" w:rsidP="000A5F3F">
      <w:pPr>
        <w:pStyle w:val="a3"/>
        <w:numPr>
          <w:ilvl w:val="0"/>
          <w:numId w:val="7"/>
        </w:numPr>
        <w:ind w:leftChars="150" w:left="735"/>
      </w:pPr>
      <w:r w:rsidRPr="00783AEE">
        <w:rPr>
          <w:rFonts w:hint="eastAsia"/>
        </w:rPr>
        <w:t>院長は、緊急に治験審査委員会の意見を必要と判断した場合には、その旨を治験審査委員会に要請する。</w:t>
      </w:r>
    </w:p>
    <w:p w:rsidR="002D5154" w:rsidRPr="00783AEE" w:rsidRDefault="001923D8" w:rsidP="000A5F3F">
      <w:pPr>
        <w:pStyle w:val="a3"/>
        <w:numPr>
          <w:ilvl w:val="0"/>
          <w:numId w:val="7"/>
        </w:numPr>
        <w:ind w:leftChars="150" w:left="735"/>
      </w:pPr>
      <w:r w:rsidRPr="00783AEE">
        <w:rPr>
          <w:rFonts w:hint="eastAsia"/>
        </w:rPr>
        <w:t>院長は、治験依頼者から</w:t>
      </w:r>
      <w:r w:rsidR="002D5154" w:rsidRPr="00783AEE">
        <w:rPr>
          <w:rFonts w:hint="eastAsia"/>
        </w:rPr>
        <w:t>治験審査委員会の</w:t>
      </w:r>
      <w:r w:rsidR="00B76F0E" w:rsidRPr="00783AEE">
        <w:rPr>
          <w:rFonts w:hint="eastAsia"/>
        </w:rPr>
        <w:t>継続</w:t>
      </w:r>
      <w:r w:rsidR="002D5154" w:rsidRPr="00783AEE">
        <w:rPr>
          <w:rFonts w:hint="eastAsia"/>
        </w:rPr>
        <w:t>審査</w:t>
      </w:r>
      <w:r w:rsidR="00B76F0E" w:rsidRPr="00783AEE">
        <w:rPr>
          <w:rFonts w:hint="eastAsia"/>
        </w:rPr>
        <w:t>等の</w:t>
      </w:r>
      <w:r w:rsidR="002D5154" w:rsidRPr="00783AEE">
        <w:rPr>
          <w:rFonts w:hint="eastAsia"/>
        </w:rPr>
        <w:t>結果を確認するために</w:t>
      </w:r>
      <w:r w:rsidRPr="00783AEE">
        <w:rPr>
          <w:rFonts w:hint="eastAsia"/>
        </w:rPr>
        <w:t>、治験審査委員会で審査に用いられた治験実施計画書等</w:t>
      </w:r>
      <w:r w:rsidR="002D5154" w:rsidRPr="00783AEE">
        <w:rPr>
          <w:rFonts w:hint="eastAsia"/>
        </w:rPr>
        <w:t>の</w:t>
      </w:r>
      <w:r w:rsidR="00B76F0E" w:rsidRPr="00783AEE">
        <w:rPr>
          <w:rFonts w:hint="eastAsia"/>
        </w:rPr>
        <w:t>文書の</w:t>
      </w:r>
      <w:r w:rsidR="002D5154" w:rsidRPr="00783AEE">
        <w:rPr>
          <w:rFonts w:hint="eastAsia"/>
        </w:rPr>
        <w:t>入手を求める旨の申し出があった場合には、これに応じる</w:t>
      </w:r>
      <w:r w:rsidR="00E85CFB" w:rsidRPr="00783AEE">
        <w:rPr>
          <w:rFonts w:hint="eastAsia"/>
        </w:rPr>
        <w:t>。</w:t>
      </w:r>
    </w:p>
    <w:p w:rsidR="00E85CFB" w:rsidRPr="00783AEE" w:rsidRDefault="00E85CFB" w:rsidP="00E85CFB">
      <w:pPr>
        <w:pStyle w:val="a3"/>
        <w:ind w:leftChars="0" w:left="735"/>
      </w:pPr>
    </w:p>
    <w:p w:rsidR="001923D8" w:rsidRPr="00783AEE" w:rsidRDefault="001923D8" w:rsidP="00017AE8">
      <w:pPr>
        <w:pStyle w:val="2"/>
      </w:pPr>
      <w:bookmarkStart w:id="17" w:name="_Toc410058766"/>
      <w:r w:rsidRPr="00783AEE">
        <w:rPr>
          <w:rFonts w:hint="eastAsia"/>
        </w:rPr>
        <w:t>第1</w:t>
      </w:r>
      <w:r w:rsidR="00BE5BEB" w:rsidRPr="00783AEE">
        <w:rPr>
          <w:rFonts w:hint="eastAsia"/>
        </w:rPr>
        <w:t>5</w:t>
      </w:r>
      <w:r w:rsidRPr="00783AEE">
        <w:rPr>
          <w:rFonts w:hint="eastAsia"/>
        </w:rPr>
        <w:t>条（治験実施計画書等の変更）</w:t>
      </w:r>
      <w:bookmarkEnd w:id="17"/>
    </w:p>
    <w:p w:rsidR="001923D8" w:rsidRPr="00783AEE" w:rsidRDefault="001923D8" w:rsidP="002352E9">
      <w:pPr>
        <w:pStyle w:val="a3"/>
        <w:numPr>
          <w:ilvl w:val="0"/>
          <w:numId w:val="8"/>
        </w:numPr>
        <w:ind w:leftChars="150" w:left="735"/>
      </w:pPr>
      <w:r w:rsidRPr="00783AEE">
        <w:rPr>
          <w:rFonts w:hint="eastAsia"/>
        </w:rPr>
        <w:t>院長は、治験期間を通じて、治験審査委員会の</w:t>
      </w:r>
      <w:r w:rsidR="001F6878" w:rsidRPr="00783AEE">
        <w:rPr>
          <w:rFonts w:hint="eastAsia"/>
        </w:rPr>
        <w:t>審査</w:t>
      </w:r>
      <w:r w:rsidRPr="00783AEE">
        <w:rPr>
          <w:rFonts w:hint="eastAsia"/>
        </w:rPr>
        <w:t>対象となる文書が追加、更新又は改訂された場合は、治験責任医師又は治験依頼者から「治験に関する変更申請書」（書式10）とそれらの当該文書を速やかに提出させる。ただし、治験実施計画書の分冊を作成しており、他の実施医療機関に特有の情報を改訂する場合、及び症例報告書の見本のレイアウトの変更、EDCの仕様の変更を行う場合は対象としない。</w:t>
      </w:r>
    </w:p>
    <w:p w:rsidR="001923D8" w:rsidRPr="00783AEE" w:rsidRDefault="001923D8" w:rsidP="002352E9">
      <w:pPr>
        <w:pStyle w:val="a3"/>
        <w:numPr>
          <w:ilvl w:val="0"/>
          <w:numId w:val="8"/>
        </w:numPr>
        <w:ind w:leftChars="150" w:left="735"/>
      </w:pPr>
      <w:r w:rsidRPr="00783AEE">
        <w:rPr>
          <w:rFonts w:hint="eastAsia"/>
        </w:rPr>
        <w:t>院長は、治験責任医師又は治験依頼者から「治験に関する変更申請書」（書式10）とそれらの当該文書を入手した場合には、治験審査委員会に治験の継続の適否について審査依頼し、</w:t>
      </w:r>
      <w:r w:rsidR="00BE5BEB" w:rsidRPr="00783AEE">
        <w:rPr>
          <w:rFonts w:hint="eastAsia"/>
        </w:rPr>
        <w:t>第12条</w:t>
      </w:r>
      <w:r w:rsidRPr="00783AEE">
        <w:rPr>
          <w:rFonts w:hint="eastAsia"/>
        </w:rPr>
        <w:t>に準じて治験責任医師及び治験依頼者に治験</w:t>
      </w:r>
      <w:r w:rsidR="001F6878" w:rsidRPr="00783AEE">
        <w:rPr>
          <w:rFonts w:hint="eastAsia"/>
        </w:rPr>
        <w:t>の継続</w:t>
      </w:r>
      <w:r w:rsidRPr="00783AEE">
        <w:rPr>
          <w:rFonts w:hint="eastAsia"/>
        </w:rPr>
        <w:t>の適否の</w:t>
      </w:r>
      <w:r w:rsidR="00073E35" w:rsidRPr="00783AEE">
        <w:rPr>
          <w:rFonts w:hint="eastAsia"/>
        </w:rPr>
        <w:t>指示、</w:t>
      </w:r>
      <w:r w:rsidRPr="00783AEE">
        <w:rPr>
          <w:rFonts w:hint="eastAsia"/>
        </w:rPr>
        <w:t>決定を通知する。</w:t>
      </w:r>
    </w:p>
    <w:p w:rsidR="001923D8" w:rsidRPr="00783AEE" w:rsidRDefault="001923D8" w:rsidP="001923D8"/>
    <w:p w:rsidR="001923D8" w:rsidRPr="00783AEE" w:rsidRDefault="001923D8" w:rsidP="00017AE8">
      <w:pPr>
        <w:pStyle w:val="2"/>
      </w:pPr>
      <w:bookmarkStart w:id="18" w:name="_Toc410058767"/>
      <w:r w:rsidRPr="00783AEE">
        <w:rPr>
          <w:rFonts w:hint="eastAsia"/>
        </w:rPr>
        <w:t>第1</w:t>
      </w:r>
      <w:r w:rsidR="00BE5BEB" w:rsidRPr="00783AEE">
        <w:rPr>
          <w:rFonts w:hint="eastAsia"/>
        </w:rPr>
        <w:t>6</w:t>
      </w:r>
      <w:r w:rsidRPr="00783AEE">
        <w:rPr>
          <w:rFonts w:hint="eastAsia"/>
        </w:rPr>
        <w:t>条（治験実施計画書からの逸脱）</w:t>
      </w:r>
      <w:bookmarkEnd w:id="18"/>
    </w:p>
    <w:p w:rsidR="001923D8" w:rsidRPr="00783AEE" w:rsidRDefault="001923D8" w:rsidP="00FF3FA3">
      <w:pPr>
        <w:pStyle w:val="a3"/>
        <w:numPr>
          <w:ilvl w:val="0"/>
          <w:numId w:val="9"/>
        </w:numPr>
        <w:ind w:leftChars="150" w:left="735"/>
      </w:pPr>
      <w:r w:rsidRPr="00783AEE">
        <w:rPr>
          <w:rFonts w:hint="eastAsia"/>
        </w:rPr>
        <w:t>院長は、治験責任医師より</w:t>
      </w:r>
      <w:r w:rsidR="0073031C" w:rsidRPr="00783AEE">
        <w:rPr>
          <w:rFonts w:hint="eastAsia"/>
        </w:rPr>
        <w:t>被験者の緊急の危険を回避するためその他医療上やむ得ない理由により</w:t>
      </w:r>
      <w:r w:rsidRPr="00783AEE">
        <w:rPr>
          <w:rFonts w:hint="eastAsia"/>
        </w:rPr>
        <w:t>「緊急の危険を回避するための治験実施計画書からの逸脱に関する報告書」（書式8）を入手した場合には、治験審査委員会に治験の継続の適否について審査依頼し、</w:t>
      </w:r>
      <w:r w:rsidR="00BE5BEB" w:rsidRPr="00783AEE">
        <w:rPr>
          <w:rFonts w:hint="eastAsia"/>
        </w:rPr>
        <w:t>第12条</w:t>
      </w:r>
      <w:r w:rsidRPr="00783AEE">
        <w:rPr>
          <w:rFonts w:hint="eastAsia"/>
        </w:rPr>
        <w:t>に準じて治験責任医師及び治験依頼者に治験</w:t>
      </w:r>
      <w:r w:rsidR="0073031C" w:rsidRPr="00783AEE">
        <w:rPr>
          <w:rFonts w:hint="eastAsia"/>
        </w:rPr>
        <w:t>の継続</w:t>
      </w:r>
      <w:r w:rsidRPr="00783AEE">
        <w:rPr>
          <w:rFonts w:hint="eastAsia"/>
        </w:rPr>
        <w:t>の適否の</w:t>
      </w:r>
      <w:r w:rsidR="00073E35" w:rsidRPr="00783AEE">
        <w:rPr>
          <w:rFonts w:hint="eastAsia"/>
        </w:rPr>
        <w:t>指示、</w:t>
      </w:r>
      <w:r w:rsidR="0073031C" w:rsidRPr="00783AEE">
        <w:rPr>
          <w:rFonts w:hint="eastAsia"/>
        </w:rPr>
        <w:t>決定を通知する。また、院長は、治験依頼者の合意を</w:t>
      </w:r>
      <w:r w:rsidRPr="00783AEE">
        <w:rPr>
          <w:rFonts w:hint="eastAsia"/>
        </w:rPr>
        <w:t>「緊急の危険を回避するための治験実施計画書からの逸脱に関する通知書」（書式9）</w:t>
      </w:r>
      <w:r w:rsidR="0073031C" w:rsidRPr="00783AEE">
        <w:rPr>
          <w:rFonts w:hint="eastAsia"/>
        </w:rPr>
        <w:t>で</w:t>
      </w:r>
      <w:r w:rsidRPr="00783AEE">
        <w:rPr>
          <w:rFonts w:hint="eastAsia"/>
        </w:rPr>
        <w:t>入手し、当該通知書を治験責任医師に</w:t>
      </w:r>
      <w:r w:rsidR="00D8779F" w:rsidRPr="00783AEE">
        <w:rPr>
          <w:rFonts w:hint="eastAsia"/>
        </w:rPr>
        <w:t>提出</w:t>
      </w:r>
      <w:r w:rsidRPr="00783AEE">
        <w:rPr>
          <w:rFonts w:hint="eastAsia"/>
        </w:rPr>
        <w:t>する。</w:t>
      </w:r>
    </w:p>
    <w:p w:rsidR="001923D8" w:rsidRPr="00783AEE" w:rsidRDefault="001923D8" w:rsidP="00FF3FA3">
      <w:pPr>
        <w:pStyle w:val="a3"/>
        <w:numPr>
          <w:ilvl w:val="0"/>
          <w:numId w:val="9"/>
        </w:numPr>
        <w:ind w:leftChars="150" w:left="735"/>
      </w:pPr>
      <w:r w:rsidRPr="00783AEE">
        <w:rPr>
          <w:rFonts w:hint="eastAsia"/>
        </w:rPr>
        <w:t>院長は、治験責任医師より治験の実施に重大な影響を与え、又は被験者の危険を増大させるような治験のあらゆる変更について報告書を入手した場合、治験審査委員会に治験の継続の適否について審査依頼し、</w:t>
      </w:r>
      <w:r w:rsidR="00BE5BEB" w:rsidRPr="00783AEE">
        <w:rPr>
          <w:rFonts w:hint="eastAsia"/>
        </w:rPr>
        <w:t>第12条</w:t>
      </w:r>
      <w:r w:rsidRPr="00783AEE">
        <w:rPr>
          <w:rFonts w:hint="eastAsia"/>
        </w:rPr>
        <w:t>に準じて治験責任医師及び治験依頼者に治験</w:t>
      </w:r>
      <w:r w:rsidR="00453948" w:rsidRPr="00783AEE">
        <w:rPr>
          <w:rFonts w:hint="eastAsia"/>
        </w:rPr>
        <w:t>の継続</w:t>
      </w:r>
      <w:r w:rsidRPr="00783AEE">
        <w:rPr>
          <w:rFonts w:hint="eastAsia"/>
        </w:rPr>
        <w:t>の適否の</w:t>
      </w:r>
      <w:r w:rsidR="00DD65AE" w:rsidRPr="00783AEE">
        <w:rPr>
          <w:rFonts w:hint="eastAsia"/>
        </w:rPr>
        <w:t>指示、</w:t>
      </w:r>
      <w:r w:rsidRPr="00783AEE">
        <w:rPr>
          <w:rFonts w:hint="eastAsia"/>
        </w:rPr>
        <w:t>決定を通知する。</w:t>
      </w:r>
    </w:p>
    <w:p w:rsidR="001923D8" w:rsidRPr="00783AEE" w:rsidRDefault="001923D8" w:rsidP="001923D8"/>
    <w:p w:rsidR="001923D8" w:rsidRPr="00783AEE" w:rsidRDefault="001923D8" w:rsidP="00017AE8">
      <w:pPr>
        <w:pStyle w:val="2"/>
      </w:pPr>
      <w:bookmarkStart w:id="19" w:name="_Toc410058768"/>
      <w:r w:rsidRPr="00783AEE">
        <w:rPr>
          <w:rFonts w:hint="eastAsia"/>
        </w:rPr>
        <w:t>第1</w:t>
      </w:r>
      <w:r w:rsidR="00BE5BEB" w:rsidRPr="00783AEE">
        <w:rPr>
          <w:rFonts w:hint="eastAsia"/>
        </w:rPr>
        <w:t>7</w:t>
      </w:r>
      <w:r w:rsidRPr="00783AEE">
        <w:rPr>
          <w:rFonts w:hint="eastAsia"/>
        </w:rPr>
        <w:t>条（重篤な有害事象の発生）</w:t>
      </w:r>
      <w:bookmarkEnd w:id="19"/>
    </w:p>
    <w:p w:rsidR="001923D8" w:rsidRPr="00783AEE" w:rsidRDefault="001923D8" w:rsidP="00AD0046">
      <w:pPr>
        <w:pStyle w:val="a3"/>
        <w:numPr>
          <w:ilvl w:val="0"/>
          <w:numId w:val="24"/>
        </w:numPr>
        <w:ind w:leftChars="150" w:left="735"/>
      </w:pPr>
      <w:r w:rsidRPr="00783AEE">
        <w:rPr>
          <w:rFonts w:hint="eastAsia"/>
        </w:rPr>
        <w:t>院長は、治験責任医師より以下の報告書を入手した場合には、治験審査委員会に治験の継続の適否について審査依頼し、</w:t>
      </w:r>
      <w:r w:rsidR="00BE5BEB" w:rsidRPr="00783AEE">
        <w:rPr>
          <w:rFonts w:hint="eastAsia"/>
        </w:rPr>
        <w:t>第12条</w:t>
      </w:r>
      <w:r w:rsidRPr="00783AEE">
        <w:rPr>
          <w:rFonts w:hint="eastAsia"/>
        </w:rPr>
        <w:t>に準じて治験責任医師及び治験依頼者に治験</w:t>
      </w:r>
      <w:r w:rsidR="00C967F8" w:rsidRPr="00783AEE">
        <w:rPr>
          <w:rFonts w:hint="eastAsia"/>
        </w:rPr>
        <w:t>の継続</w:t>
      </w:r>
      <w:r w:rsidRPr="00783AEE">
        <w:rPr>
          <w:rFonts w:hint="eastAsia"/>
        </w:rPr>
        <w:t>の適否の</w:t>
      </w:r>
      <w:r w:rsidR="00D8779F" w:rsidRPr="00783AEE">
        <w:rPr>
          <w:rFonts w:hint="eastAsia"/>
        </w:rPr>
        <w:t>指示、</w:t>
      </w:r>
      <w:r w:rsidRPr="00783AEE">
        <w:rPr>
          <w:rFonts w:hint="eastAsia"/>
        </w:rPr>
        <w:t>決定を通知する。</w:t>
      </w:r>
    </w:p>
    <w:p w:rsidR="001923D8" w:rsidRPr="00783AEE" w:rsidRDefault="001923D8" w:rsidP="00F22159">
      <w:pPr>
        <w:ind w:leftChars="200" w:left="420"/>
      </w:pPr>
      <w:r w:rsidRPr="00783AEE">
        <w:rPr>
          <w:rFonts w:hint="eastAsia"/>
        </w:rPr>
        <w:t>1)「重篤な有害事象に関する報告書」（書式12-1、12-2）</w:t>
      </w:r>
      <w:r w:rsidR="00394570" w:rsidRPr="00783AEE">
        <w:rPr>
          <w:rFonts w:hint="eastAsia"/>
        </w:rPr>
        <w:t>（医薬品治験の場合）</w:t>
      </w:r>
    </w:p>
    <w:p w:rsidR="00F22159" w:rsidRPr="00783AEE" w:rsidRDefault="001923D8" w:rsidP="00F22159">
      <w:pPr>
        <w:ind w:leftChars="200" w:left="420"/>
      </w:pPr>
      <w:r w:rsidRPr="00783AEE">
        <w:rPr>
          <w:rFonts w:hint="eastAsia"/>
        </w:rPr>
        <w:t>2)「有害事象に関する報告書」（書式13-1、13-2）</w:t>
      </w:r>
    </w:p>
    <w:p w:rsidR="001923D8" w:rsidRPr="00783AEE" w:rsidRDefault="00394570" w:rsidP="00F22159">
      <w:pPr>
        <w:ind w:leftChars="1400" w:left="2940"/>
      </w:pPr>
      <w:r w:rsidRPr="00783AEE">
        <w:rPr>
          <w:rFonts w:hint="eastAsia"/>
        </w:rPr>
        <w:t>（医薬品製造販売後臨床試験の場合）</w:t>
      </w:r>
    </w:p>
    <w:p w:rsidR="00252593" w:rsidRPr="00783AEE" w:rsidRDefault="001923D8" w:rsidP="00F22159">
      <w:pPr>
        <w:ind w:leftChars="200" w:left="420"/>
      </w:pPr>
      <w:r w:rsidRPr="00783AEE">
        <w:rPr>
          <w:rFonts w:hint="eastAsia"/>
        </w:rPr>
        <w:t>3)「重篤な有害事象及び不具合に関する報告書」（書式14）</w:t>
      </w:r>
    </w:p>
    <w:p w:rsidR="001923D8" w:rsidRPr="00783AEE" w:rsidRDefault="00394570" w:rsidP="00252593">
      <w:pPr>
        <w:ind w:leftChars="1400" w:left="2940"/>
        <w:jc w:val="left"/>
      </w:pPr>
      <w:r w:rsidRPr="00783AEE">
        <w:rPr>
          <w:rFonts w:hint="eastAsia"/>
        </w:rPr>
        <w:t>（医療機器治験</w:t>
      </w:r>
      <w:r w:rsidR="00252593" w:rsidRPr="00783AEE">
        <w:rPr>
          <w:rFonts w:hint="eastAsia"/>
        </w:rPr>
        <w:t>又は再生医療等製品治験</w:t>
      </w:r>
      <w:r w:rsidRPr="00783AEE">
        <w:rPr>
          <w:rFonts w:hint="eastAsia"/>
        </w:rPr>
        <w:t>の場合）</w:t>
      </w:r>
    </w:p>
    <w:p w:rsidR="00F22159" w:rsidRPr="00783AEE" w:rsidRDefault="001923D8" w:rsidP="00F22159">
      <w:pPr>
        <w:ind w:leftChars="200" w:left="420"/>
      </w:pPr>
      <w:r w:rsidRPr="00783AEE">
        <w:rPr>
          <w:rFonts w:hint="eastAsia"/>
        </w:rPr>
        <w:t>4)「有害事象及び不具合に関する報告書」（書式15）</w:t>
      </w:r>
    </w:p>
    <w:p w:rsidR="001923D8" w:rsidRPr="00783AEE" w:rsidRDefault="00394570" w:rsidP="00252593">
      <w:pPr>
        <w:ind w:leftChars="500" w:left="1050"/>
        <w:jc w:val="right"/>
      </w:pPr>
      <w:r w:rsidRPr="00783AEE">
        <w:t>（医療機器製造販売後臨床試験</w:t>
      </w:r>
      <w:r w:rsidR="00252593" w:rsidRPr="00783AEE">
        <w:rPr>
          <w:rFonts w:hint="eastAsia"/>
        </w:rPr>
        <w:t>又は再生医療等製品</w:t>
      </w:r>
      <w:r w:rsidR="00252593" w:rsidRPr="00783AEE">
        <w:t>製造販売後臨床試験</w:t>
      </w:r>
      <w:r w:rsidRPr="00783AEE">
        <w:rPr>
          <w:rFonts w:hint="eastAsia"/>
        </w:rPr>
        <w:t>の場合</w:t>
      </w:r>
      <w:r w:rsidRPr="00783AEE">
        <w:t>）</w:t>
      </w:r>
    </w:p>
    <w:p w:rsidR="001923D8" w:rsidRPr="00783AEE" w:rsidRDefault="001923D8" w:rsidP="001923D8"/>
    <w:p w:rsidR="001923D8" w:rsidRPr="00783AEE" w:rsidRDefault="001923D8" w:rsidP="00017AE8">
      <w:pPr>
        <w:pStyle w:val="2"/>
      </w:pPr>
      <w:bookmarkStart w:id="20" w:name="_Toc410058769"/>
      <w:r w:rsidRPr="00783AEE">
        <w:rPr>
          <w:rFonts w:hint="eastAsia"/>
        </w:rPr>
        <w:t>第1</w:t>
      </w:r>
      <w:r w:rsidR="00BE5BEB" w:rsidRPr="00783AEE">
        <w:rPr>
          <w:rFonts w:hint="eastAsia"/>
        </w:rPr>
        <w:t>8</w:t>
      </w:r>
      <w:r w:rsidRPr="00783AEE">
        <w:rPr>
          <w:rFonts w:hint="eastAsia"/>
        </w:rPr>
        <w:t>条（安全性に関する情報の入手）</w:t>
      </w:r>
      <w:bookmarkEnd w:id="20"/>
    </w:p>
    <w:p w:rsidR="001923D8" w:rsidRPr="00783AEE" w:rsidRDefault="001923D8" w:rsidP="00476203">
      <w:pPr>
        <w:pStyle w:val="a3"/>
        <w:numPr>
          <w:ilvl w:val="0"/>
          <w:numId w:val="10"/>
        </w:numPr>
        <w:ind w:leftChars="150" w:left="735"/>
      </w:pPr>
      <w:r w:rsidRPr="00783AEE">
        <w:rPr>
          <w:rFonts w:hint="eastAsia"/>
        </w:rPr>
        <w:t>院長は、被験者の安全又は当該治験の実施に影響を及ぼす可能性のある</w:t>
      </w:r>
      <w:r w:rsidR="00C807D4" w:rsidRPr="00783AEE">
        <w:rPr>
          <w:rFonts w:hint="eastAsia"/>
        </w:rPr>
        <w:t>重大な</w:t>
      </w:r>
      <w:r w:rsidRPr="00783AEE">
        <w:rPr>
          <w:rFonts w:hint="eastAsia"/>
        </w:rPr>
        <w:t>情報に関し、治験依頼者より「安全性情報</w:t>
      </w:r>
      <w:r w:rsidR="00453948" w:rsidRPr="00783AEE">
        <w:rPr>
          <w:rFonts w:hint="eastAsia"/>
        </w:rPr>
        <w:t>等</w:t>
      </w:r>
      <w:r w:rsidRPr="00783AEE">
        <w:rPr>
          <w:rFonts w:hint="eastAsia"/>
        </w:rPr>
        <w:t>に関する報告書」（書式16）を入手した場合には、治験審査委員会に治験の継続の適否について審査依頼し、</w:t>
      </w:r>
      <w:r w:rsidR="00BE5BEB" w:rsidRPr="00783AEE">
        <w:rPr>
          <w:rFonts w:hint="eastAsia"/>
        </w:rPr>
        <w:t>第12条</w:t>
      </w:r>
      <w:r w:rsidRPr="00783AEE">
        <w:rPr>
          <w:rFonts w:hint="eastAsia"/>
        </w:rPr>
        <w:t>に準じて治験責任医師及び治験依頼者に治験</w:t>
      </w:r>
      <w:r w:rsidR="00826B8E" w:rsidRPr="00783AEE">
        <w:rPr>
          <w:rFonts w:hint="eastAsia"/>
        </w:rPr>
        <w:t>の継続</w:t>
      </w:r>
      <w:r w:rsidRPr="00783AEE">
        <w:rPr>
          <w:rFonts w:hint="eastAsia"/>
        </w:rPr>
        <w:t>の適否の</w:t>
      </w:r>
      <w:r w:rsidR="00C807D4" w:rsidRPr="00783AEE">
        <w:rPr>
          <w:rFonts w:hint="eastAsia"/>
        </w:rPr>
        <w:t>指示、</w:t>
      </w:r>
      <w:r w:rsidRPr="00783AEE">
        <w:rPr>
          <w:rFonts w:hint="eastAsia"/>
        </w:rPr>
        <w:t>決定を通知する。ただし、治験安全性最新報告概要及び国内重篤副作用等症例の発現状況一覧において副作用等症例の発現がなかった場合は審査対象としない。</w:t>
      </w:r>
    </w:p>
    <w:p w:rsidR="00AF5035" w:rsidRPr="00783AEE" w:rsidRDefault="001923D8" w:rsidP="00476203">
      <w:pPr>
        <w:pStyle w:val="a3"/>
        <w:numPr>
          <w:ilvl w:val="0"/>
          <w:numId w:val="10"/>
        </w:numPr>
        <w:ind w:leftChars="150" w:left="735"/>
      </w:pPr>
      <w:r w:rsidRPr="00783AEE">
        <w:rPr>
          <w:rFonts w:hint="eastAsia"/>
        </w:rPr>
        <w:t>あらかじめ</w:t>
      </w:r>
      <w:r w:rsidR="00AF5035" w:rsidRPr="00783AEE">
        <w:rPr>
          <w:rFonts w:hint="eastAsia"/>
        </w:rPr>
        <w:t>、</w:t>
      </w:r>
      <w:r w:rsidRPr="00783AEE">
        <w:rPr>
          <w:rFonts w:hint="eastAsia"/>
        </w:rPr>
        <w:t>院長、治験審査委員会及び治験依頼者</w:t>
      </w:r>
      <w:r w:rsidR="00AF5035" w:rsidRPr="00783AEE">
        <w:rPr>
          <w:rFonts w:hint="eastAsia"/>
        </w:rPr>
        <w:t>の</w:t>
      </w:r>
      <w:r w:rsidRPr="00783AEE">
        <w:rPr>
          <w:rFonts w:hint="eastAsia"/>
        </w:rPr>
        <w:t>合意</w:t>
      </w:r>
      <w:r w:rsidR="00AF5035" w:rsidRPr="00783AEE">
        <w:rPr>
          <w:rFonts w:hint="eastAsia"/>
        </w:rPr>
        <w:t>が得られている</w:t>
      </w:r>
      <w:r w:rsidRPr="00783AEE">
        <w:rPr>
          <w:rFonts w:hint="eastAsia"/>
        </w:rPr>
        <w:t>場合には、治験依頼者</w:t>
      </w:r>
      <w:r w:rsidR="00AB0F22" w:rsidRPr="00783AEE">
        <w:rPr>
          <w:rFonts w:hint="eastAsia"/>
        </w:rPr>
        <w:t>より</w:t>
      </w:r>
      <w:r w:rsidRPr="00783AEE">
        <w:rPr>
          <w:rFonts w:hint="eastAsia"/>
        </w:rPr>
        <w:t>院長及び治験責任医師に加えて治験審査委員会</w:t>
      </w:r>
      <w:r w:rsidR="005116FE" w:rsidRPr="00783AEE">
        <w:rPr>
          <w:rFonts w:hint="eastAsia"/>
        </w:rPr>
        <w:t>にも</w:t>
      </w:r>
      <w:r w:rsidR="00AB0F22" w:rsidRPr="00783AEE">
        <w:rPr>
          <w:rFonts w:hint="eastAsia"/>
        </w:rPr>
        <w:t>「安全性情報</w:t>
      </w:r>
      <w:r w:rsidR="00453948" w:rsidRPr="00783AEE">
        <w:rPr>
          <w:rFonts w:hint="eastAsia"/>
        </w:rPr>
        <w:t>等</w:t>
      </w:r>
      <w:r w:rsidR="00AB0F22" w:rsidRPr="00783AEE">
        <w:rPr>
          <w:rFonts w:hint="eastAsia"/>
        </w:rPr>
        <w:t>に関する報告書」（書式16）を</w:t>
      </w:r>
      <w:r w:rsidR="005116FE" w:rsidRPr="00783AEE">
        <w:rPr>
          <w:rFonts w:hint="eastAsia"/>
        </w:rPr>
        <w:t>同時に提出することができる。この場合には、</w:t>
      </w:r>
      <w:r w:rsidRPr="00783AEE">
        <w:rPr>
          <w:rFonts w:hint="eastAsia"/>
        </w:rPr>
        <w:t>院長が治験審査委員会へ審査依頼をしたものとみな</w:t>
      </w:r>
      <w:r w:rsidR="005116FE" w:rsidRPr="00783AEE">
        <w:rPr>
          <w:rFonts w:hint="eastAsia"/>
        </w:rPr>
        <w:t>し、「治験審査依頼書」（書式4）の作成は不要とする</w:t>
      </w:r>
      <w:r w:rsidRPr="00783AEE">
        <w:rPr>
          <w:rFonts w:hint="eastAsia"/>
        </w:rPr>
        <w:t>。</w:t>
      </w:r>
    </w:p>
    <w:p w:rsidR="001923D8" w:rsidRPr="00783AEE" w:rsidRDefault="00D120F4" w:rsidP="00476203">
      <w:pPr>
        <w:pStyle w:val="a3"/>
        <w:numPr>
          <w:ilvl w:val="0"/>
          <w:numId w:val="10"/>
        </w:numPr>
        <w:ind w:leftChars="150" w:left="735"/>
      </w:pPr>
      <w:r w:rsidRPr="00783AEE">
        <w:rPr>
          <w:rFonts w:hint="eastAsia"/>
        </w:rPr>
        <w:t>前項</w:t>
      </w:r>
      <w:r w:rsidR="001923D8" w:rsidRPr="00783AEE">
        <w:rPr>
          <w:rFonts w:hint="eastAsia"/>
        </w:rPr>
        <w:t>に限り、治験審査委員会</w:t>
      </w:r>
      <w:r w:rsidRPr="00783AEE">
        <w:rPr>
          <w:rFonts w:hint="eastAsia"/>
        </w:rPr>
        <w:t>より</w:t>
      </w:r>
      <w:r w:rsidR="001923D8" w:rsidRPr="00783AEE">
        <w:rPr>
          <w:rFonts w:hint="eastAsia"/>
        </w:rPr>
        <w:t>院長に加えて治験責任医師及び治験依頼者に</w:t>
      </w:r>
      <w:r w:rsidRPr="00783AEE">
        <w:rPr>
          <w:rFonts w:hint="eastAsia"/>
        </w:rPr>
        <w:t>も</w:t>
      </w:r>
      <w:r w:rsidR="00F52A5B" w:rsidRPr="00783AEE">
        <w:rPr>
          <w:rFonts w:hint="eastAsia"/>
        </w:rPr>
        <w:t>「治験審査結果通知書」（書式5）をもって、</w:t>
      </w:r>
      <w:r w:rsidR="001923D8" w:rsidRPr="00783AEE">
        <w:rPr>
          <w:rFonts w:hint="eastAsia"/>
        </w:rPr>
        <w:t>同時に</w:t>
      </w:r>
      <w:r w:rsidRPr="00783AEE">
        <w:rPr>
          <w:rFonts w:hint="eastAsia"/>
        </w:rPr>
        <w:t>治験の継続の適否について</w:t>
      </w:r>
      <w:r w:rsidR="001923D8" w:rsidRPr="00783AEE">
        <w:rPr>
          <w:rFonts w:hint="eastAsia"/>
        </w:rPr>
        <w:t>通知することができる。この場合</w:t>
      </w:r>
      <w:r w:rsidR="00F52A5B" w:rsidRPr="00783AEE">
        <w:rPr>
          <w:rFonts w:hint="eastAsia"/>
        </w:rPr>
        <w:t>には</w:t>
      </w:r>
      <w:r w:rsidR="001923D8" w:rsidRPr="00783AEE">
        <w:rPr>
          <w:rFonts w:hint="eastAsia"/>
        </w:rPr>
        <w:t>、院長</w:t>
      </w:r>
      <w:r w:rsidR="00F52A5B" w:rsidRPr="00783AEE">
        <w:rPr>
          <w:rFonts w:hint="eastAsia"/>
        </w:rPr>
        <w:t>が</w:t>
      </w:r>
      <w:r w:rsidR="001923D8" w:rsidRPr="00783AEE">
        <w:rPr>
          <w:rFonts w:hint="eastAsia"/>
        </w:rPr>
        <w:t>治験責任医師及び治験依頼者に文書により通知したものとみな</w:t>
      </w:r>
      <w:r w:rsidR="00F52A5B" w:rsidRPr="00783AEE">
        <w:rPr>
          <w:rFonts w:hint="eastAsia"/>
        </w:rPr>
        <w:t>し、</w:t>
      </w:r>
      <w:r w:rsidR="0047568D" w:rsidRPr="00783AEE">
        <w:rPr>
          <w:rFonts w:hint="eastAsia"/>
        </w:rPr>
        <w:t>「治験審査結果通知書」（書式5）の下部の通知日及び院長欄は使用しない</w:t>
      </w:r>
      <w:r w:rsidR="001923D8" w:rsidRPr="00783AEE">
        <w:rPr>
          <w:rFonts w:hint="eastAsia"/>
        </w:rPr>
        <w:t>。</w:t>
      </w:r>
    </w:p>
    <w:p w:rsidR="00E12773" w:rsidRPr="00783AEE" w:rsidRDefault="00E12773" w:rsidP="00476203">
      <w:pPr>
        <w:pStyle w:val="a3"/>
        <w:numPr>
          <w:ilvl w:val="0"/>
          <w:numId w:val="10"/>
        </w:numPr>
        <w:ind w:leftChars="150" w:left="735"/>
      </w:pPr>
      <w:r w:rsidRPr="00783AEE">
        <w:rPr>
          <w:rFonts w:hint="eastAsia"/>
        </w:rPr>
        <w:t>あらかじめ、院長、治験依頼者、治験責任医師及び治験審査委員会の合意が得られている場合には、「安全性情報に関する報告書」（書式16）に代えて、「薬事法施行規則の一部を改正する省令の施行に関する留意事項について」（平成24年12月28日付薬食審査発第1228第11号厚生労働省医薬食品局審査管理課長通知）にある参考様式（治験安全性情報の年次報告）を使用することができる。</w:t>
      </w:r>
    </w:p>
    <w:p w:rsidR="001923D8" w:rsidRPr="00783AEE" w:rsidRDefault="001923D8" w:rsidP="001923D8"/>
    <w:p w:rsidR="001923D8" w:rsidRPr="00783AEE" w:rsidRDefault="001923D8" w:rsidP="00017AE8">
      <w:pPr>
        <w:pStyle w:val="2"/>
      </w:pPr>
      <w:bookmarkStart w:id="21" w:name="_Toc410058770"/>
      <w:r w:rsidRPr="00783AEE">
        <w:rPr>
          <w:rFonts w:hint="eastAsia"/>
        </w:rPr>
        <w:t>第1</w:t>
      </w:r>
      <w:r w:rsidR="00BE5BEB" w:rsidRPr="00783AEE">
        <w:rPr>
          <w:rFonts w:hint="eastAsia"/>
        </w:rPr>
        <w:t>9</w:t>
      </w:r>
      <w:r w:rsidRPr="00783AEE">
        <w:rPr>
          <w:rFonts w:hint="eastAsia"/>
        </w:rPr>
        <w:t>条（治験審査委員会</w:t>
      </w:r>
      <w:r w:rsidR="00FF1845" w:rsidRPr="00783AEE">
        <w:rPr>
          <w:rFonts w:hint="eastAsia"/>
        </w:rPr>
        <w:t>への報告</w:t>
      </w:r>
      <w:r w:rsidR="005A617D" w:rsidRPr="00783AEE">
        <w:rPr>
          <w:rFonts w:hint="eastAsia"/>
        </w:rPr>
        <w:t>及び</w:t>
      </w:r>
      <w:r w:rsidRPr="00783AEE">
        <w:rPr>
          <w:rFonts w:hint="eastAsia"/>
        </w:rPr>
        <w:t>治験依頼者への</w:t>
      </w:r>
      <w:r w:rsidR="00FF1845" w:rsidRPr="00783AEE">
        <w:rPr>
          <w:rFonts w:hint="eastAsia"/>
        </w:rPr>
        <w:t>事前</w:t>
      </w:r>
      <w:r w:rsidRPr="00783AEE">
        <w:rPr>
          <w:rFonts w:hint="eastAsia"/>
        </w:rPr>
        <w:t>連絡）</w:t>
      </w:r>
      <w:bookmarkEnd w:id="21"/>
    </w:p>
    <w:p w:rsidR="001923D8" w:rsidRPr="00783AEE" w:rsidRDefault="001923D8" w:rsidP="00FF1845">
      <w:pPr>
        <w:pStyle w:val="a3"/>
        <w:numPr>
          <w:ilvl w:val="0"/>
          <w:numId w:val="12"/>
        </w:numPr>
        <w:ind w:leftChars="150" w:left="735"/>
      </w:pPr>
      <w:r w:rsidRPr="00783AEE">
        <w:rPr>
          <w:rFonts w:hint="eastAsia"/>
        </w:rPr>
        <w:t>院長は、治験依頼者又は治験責任医師</w:t>
      </w:r>
      <w:r w:rsidR="00DC43A0" w:rsidRPr="00783AEE">
        <w:rPr>
          <w:rFonts w:hint="eastAsia"/>
        </w:rPr>
        <w:t>の報告のうち、治験審査委員会による</w:t>
      </w:r>
      <w:r w:rsidRPr="00783AEE">
        <w:rPr>
          <w:rFonts w:hint="eastAsia"/>
        </w:rPr>
        <w:t>審査を要しない</w:t>
      </w:r>
      <w:r w:rsidR="00CF46F9" w:rsidRPr="00783AEE">
        <w:rPr>
          <w:rFonts w:hint="eastAsia"/>
        </w:rPr>
        <w:t>と判断</w:t>
      </w:r>
      <w:r w:rsidR="00DC43A0" w:rsidRPr="00783AEE">
        <w:rPr>
          <w:rFonts w:hint="eastAsia"/>
        </w:rPr>
        <w:t>したものについて</w:t>
      </w:r>
      <w:r w:rsidRPr="00783AEE">
        <w:rPr>
          <w:rFonts w:hint="eastAsia"/>
        </w:rPr>
        <w:t>、必要に応じ、直近に開催する治験審査委員会へ報告する。</w:t>
      </w:r>
      <w:r w:rsidR="00DC43A0" w:rsidRPr="00783AEE">
        <w:rPr>
          <w:rFonts w:hint="eastAsia"/>
        </w:rPr>
        <w:t>審査を要しない報告とは以下のもの</w:t>
      </w:r>
      <w:r w:rsidR="00AF4B03" w:rsidRPr="00783AEE">
        <w:rPr>
          <w:rFonts w:hint="eastAsia"/>
        </w:rPr>
        <w:t>をいう</w:t>
      </w:r>
      <w:r w:rsidRPr="00783AEE">
        <w:rPr>
          <w:rFonts w:hint="eastAsia"/>
        </w:rPr>
        <w:t>。</w:t>
      </w:r>
    </w:p>
    <w:p w:rsidR="001923D8" w:rsidRPr="00783AEE" w:rsidRDefault="001923D8" w:rsidP="00FF1845">
      <w:pPr>
        <w:pStyle w:val="a3"/>
        <w:ind w:left="1260" w:hangingChars="200" w:hanging="420"/>
      </w:pPr>
      <w:r w:rsidRPr="00783AEE">
        <w:rPr>
          <w:rFonts w:hint="eastAsia"/>
        </w:rPr>
        <w:t>例：治験終了報告、開発の中止等に関する報告書、治験審査委員会で審査を行った資料のうち治験の継続に影響を及ぼさない範囲のごく軽微な変更内容</w:t>
      </w:r>
      <w:r w:rsidR="00152492" w:rsidRPr="00783AEE">
        <w:rPr>
          <w:rFonts w:hint="eastAsia"/>
        </w:rPr>
        <w:t xml:space="preserve"> </w:t>
      </w:r>
      <w:r w:rsidRPr="00783AEE">
        <w:rPr>
          <w:rFonts w:hint="eastAsia"/>
        </w:rPr>
        <w:t>等</w:t>
      </w:r>
    </w:p>
    <w:p w:rsidR="001923D8" w:rsidRPr="00783AEE" w:rsidRDefault="001923D8" w:rsidP="00FF1845">
      <w:pPr>
        <w:pStyle w:val="a3"/>
        <w:numPr>
          <w:ilvl w:val="0"/>
          <w:numId w:val="12"/>
        </w:numPr>
        <w:ind w:leftChars="150" w:left="735"/>
      </w:pPr>
      <w:r w:rsidRPr="00783AEE">
        <w:rPr>
          <w:rFonts w:hint="eastAsia"/>
        </w:rPr>
        <w:t>院長は、治験責任医師等の変更がある場合には、事前に治験依頼者に連絡する。</w:t>
      </w:r>
    </w:p>
    <w:p w:rsidR="001923D8" w:rsidRPr="00783AEE" w:rsidRDefault="001923D8" w:rsidP="001923D8"/>
    <w:p w:rsidR="001923D8" w:rsidRPr="00783AEE" w:rsidRDefault="001923D8" w:rsidP="00017AE8">
      <w:pPr>
        <w:pStyle w:val="2"/>
      </w:pPr>
      <w:bookmarkStart w:id="22" w:name="_Toc410058771"/>
      <w:r w:rsidRPr="00783AEE">
        <w:rPr>
          <w:rFonts w:hint="eastAsia"/>
        </w:rPr>
        <w:t>第</w:t>
      </w:r>
      <w:r w:rsidR="00BE5BEB" w:rsidRPr="00783AEE">
        <w:rPr>
          <w:rFonts w:hint="eastAsia"/>
        </w:rPr>
        <w:t>20</w:t>
      </w:r>
      <w:r w:rsidRPr="00783AEE">
        <w:rPr>
          <w:rFonts w:hint="eastAsia"/>
        </w:rPr>
        <w:t>条（治験の終了、中止又は中断等）</w:t>
      </w:r>
      <w:bookmarkEnd w:id="22"/>
    </w:p>
    <w:p w:rsidR="007854C2" w:rsidRPr="00783AEE" w:rsidRDefault="001923D8" w:rsidP="005A617D">
      <w:pPr>
        <w:pStyle w:val="a3"/>
        <w:numPr>
          <w:ilvl w:val="0"/>
          <w:numId w:val="11"/>
        </w:numPr>
        <w:ind w:leftChars="150" w:left="735"/>
      </w:pPr>
      <w:r w:rsidRPr="00783AEE">
        <w:rPr>
          <w:rFonts w:hint="eastAsia"/>
        </w:rPr>
        <w:t>院長は</w:t>
      </w:r>
      <w:r w:rsidR="00C955A4" w:rsidRPr="00783AEE">
        <w:rPr>
          <w:rFonts w:hint="eastAsia"/>
        </w:rPr>
        <w:t>、</w:t>
      </w:r>
      <w:r w:rsidRPr="00783AEE">
        <w:rPr>
          <w:rFonts w:hint="eastAsia"/>
        </w:rPr>
        <w:t>治験責任医師が</w:t>
      </w:r>
      <w:r w:rsidR="00C955A4" w:rsidRPr="00783AEE">
        <w:t>治験を中止又は中断し、その旨を</w:t>
      </w:r>
      <w:r w:rsidRPr="00783AEE">
        <w:rPr>
          <w:rFonts w:hint="eastAsia"/>
        </w:rPr>
        <w:t>「治験終了（中止・中断）報告書」（書式17）により報告し</w:t>
      </w:r>
      <w:r w:rsidR="00C955A4" w:rsidRPr="00783AEE">
        <w:rPr>
          <w:rFonts w:hint="eastAsia"/>
        </w:rPr>
        <w:t>てき</w:t>
      </w:r>
      <w:r w:rsidRPr="00783AEE">
        <w:rPr>
          <w:rFonts w:hint="eastAsia"/>
        </w:rPr>
        <w:t>た場合には、治験依頼者及び治験審査委員会に速やかにその旨及びその理由を通知する。</w:t>
      </w:r>
    </w:p>
    <w:p w:rsidR="007854C2" w:rsidRPr="00783AEE" w:rsidRDefault="007854C2" w:rsidP="005A617D">
      <w:pPr>
        <w:pStyle w:val="a3"/>
        <w:numPr>
          <w:ilvl w:val="0"/>
          <w:numId w:val="11"/>
        </w:numPr>
        <w:ind w:leftChars="150" w:left="735"/>
      </w:pPr>
      <w:r w:rsidRPr="00783AEE">
        <w:rPr>
          <w:rFonts w:hint="eastAsia"/>
        </w:rPr>
        <w:t>院長は、</w:t>
      </w:r>
      <w:r w:rsidR="001923D8" w:rsidRPr="00783AEE">
        <w:rPr>
          <w:rFonts w:hint="eastAsia"/>
        </w:rPr>
        <w:t>治験責任医師が</w:t>
      </w:r>
      <w:r w:rsidRPr="00783AEE">
        <w:t>治験を</w:t>
      </w:r>
      <w:r w:rsidRPr="00783AEE">
        <w:rPr>
          <w:rFonts w:hint="eastAsia"/>
        </w:rPr>
        <w:t>終了</w:t>
      </w:r>
      <w:r w:rsidRPr="00783AEE">
        <w:t>し、その旨を</w:t>
      </w:r>
      <w:r w:rsidR="001923D8" w:rsidRPr="00783AEE">
        <w:rPr>
          <w:rFonts w:hint="eastAsia"/>
        </w:rPr>
        <w:t>「治験終了（中止・中断）報告書」（書式17）により報告し</w:t>
      </w:r>
      <w:r w:rsidRPr="00783AEE">
        <w:rPr>
          <w:rFonts w:hint="eastAsia"/>
        </w:rPr>
        <w:t>てき</w:t>
      </w:r>
      <w:r w:rsidR="001923D8" w:rsidRPr="00783AEE">
        <w:rPr>
          <w:rFonts w:hint="eastAsia"/>
        </w:rPr>
        <w:t>た場合には、治験依頼者及び治験審査委員会にその旨及び</w:t>
      </w:r>
      <w:r w:rsidRPr="00783AEE">
        <w:rPr>
          <w:rFonts w:hint="eastAsia"/>
        </w:rPr>
        <w:t>治験結果の概要</w:t>
      </w:r>
      <w:r w:rsidR="001923D8" w:rsidRPr="00783AEE">
        <w:rPr>
          <w:rFonts w:hint="eastAsia"/>
        </w:rPr>
        <w:t>を</w:t>
      </w:r>
      <w:r w:rsidRPr="00783AEE">
        <w:rPr>
          <w:rFonts w:hint="eastAsia"/>
        </w:rPr>
        <w:t>報告</w:t>
      </w:r>
      <w:r w:rsidR="001923D8" w:rsidRPr="00783AEE">
        <w:rPr>
          <w:rFonts w:hint="eastAsia"/>
        </w:rPr>
        <w:t>する。</w:t>
      </w:r>
    </w:p>
    <w:p w:rsidR="001923D8" w:rsidRPr="00783AEE" w:rsidRDefault="001923D8" w:rsidP="001923D8">
      <w:pPr>
        <w:pStyle w:val="a3"/>
        <w:numPr>
          <w:ilvl w:val="0"/>
          <w:numId w:val="11"/>
        </w:numPr>
        <w:ind w:leftChars="150" w:left="735"/>
      </w:pPr>
      <w:r w:rsidRPr="00783AEE">
        <w:rPr>
          <w:rFonts w:hint="eastAsia"/>
        </w:rPr>
        <w:t>院長は、</w:t>
      </w:r>
      <w:r w:rsidR="006668B4" w:rsidRPr="00783AEE">
        <w:rPr>
          <w:rFonts w:hint="eastAsia"/>
        </w:rPr>
        <w:t>治験依頼者</w:t>
      </w:r>
      <w:r w:rsidR="006F0C3D" w:rsidRPr="00783AEE">
        <w:rPr>
          <w:rFonts w:hint="eastAsia"/>
        </w:rPr>
        <w:t>が</w:t>
      </w:r>
      <w:r w:rsidR="006668B4" w:rsidRPr="00783AEE">
        <w:rPr>
          <w:rFonts w:hint="eastAsia"/>
        </w:rPr>
        <w:t>治験の中止もしくは中断、又は治験薬の開発の中止</w:t>
      </w:r>
      <w:r w:rsidR="006F0C3D" w:rsidRPr="00783AEE">
        <w:rPr>
          <w:rFonts w:hint="eastAsia"/>
        </w:rPr>
        <w:t>を決定し、その旨を</w:t>
      </w:r>
      <w:r w:rsidRPr="00783AEE">
        <w:rPr>
          <w:rFonts w:hint="eastAsia"/>
        </w:rPr>
        <w:t>「開発の中止等に関する報告書」（書式18）により</w:t>
      </w:r>
      <w:r w:rsidR="006F0C3D" w:rsidRPr="00783AEE">
        <w:rPr>
          <w:rFonts w:hint="eastAsia"/>
        </w:rPr>
        <w:t>通知してきた場合には</w:t>
      </w:r>
      <w:r w:rsidRPr="00783AEE">
        <w:rPr>
          <w:rFonts w:hint="eastAsia"/>
        </w:rPr>
        <w:t>、治験責任医師及び治験審査委員会に速やかに</w:t>
      </w:r>
      <w:r w:rsidR="0060373D" w:rsidRPr="00783AEE">
        <w:rPr>
          <w:rFonts w:hint="eastAsia"/>
        </w:rPr>
        <w:t>その旨を</w:t>
      </w:r>
      <w:r w:rsidRPr="00783AEE">
        <w:rPr>
          <w:rFonts w:hint="eastAsia"/>
        </w:rPr>
        <w:t>通知する。</w:t>
      </w:r>
      <w:r w:rsidR="00335F6C" w:rsidRPr="00783AEE">
        <w:rPr>
          <w:rFonts w:hint="eastAsia"/>
        </w:rPr>
        <w:t>また、当該治験が実施中であった場合には、治験責任医師に「治験終了（中止・中断）報告書」（書式17）を提出させる。</w:t>
      </w:r>
    </w:p>
    <w:p w:rsidR="001923D8" w:rsidRPr="00783AEE" w:rsidRDefault="001923D8" w:rsidP="001923D8"/>
    <w:p w:rsidR="00542419" w:rsidRPr="00783AEE" w:rsidRDefault="00542419" w:rsidP="001923D8"/>
    <w:p w:rsidR="001923D8" w:rsidRPr="00783AEE" w:rsidRDefault="001923D8" w:rsidP="00542419">
      <w:pPr>
        <w:pStyle w:val="1"/>
      </w:pPr>
      <w:bookmarkStart w:id="23" w:name="_Toc410058772"/>
      <w:r w:rsidRPr="00783AEE">
        <w:rPr>
          <w:rFonts w:hint="eastAsia"/>
        </w:rPr>
        <w:t>第3章　治験審査委員会</w:t>
      </w:r>
      <w:bookmarkEnd w:id="23"/>
    </w:p>
    <w:p w:rsidR="001923D8" w:rsidRPr="00783AEE" w:rsidRDefault="001923D8" w:rsidP="0020557F">
      <w:pPr>
        <w:pStyle w:val="a3"/>
        <w:ind w:leftChars="0" w:left="735"/>
      </w:pPr>
    </w:p>
    <w:p w:rsidR="001923D8" w:rsidRPr="00783AEE" w:rsidRDefault="001923D8" w:rsidP="00017AE8">
      <w:pPr>
        <w:pStyle w:val="2"/>
      </w:pPr>
      <w:bookmarkStart w:id="24" w:name="_Toc410058773"/>
      <w:r w:rsidRPr="00783AEE">
        <w:rPr>
          <w:rFonts w:hint="eastAsia"/>
        </w:rPr>
        <w:t>第2</w:t>
      </w:r>
      <w:r w:rsidR="00437075" w:rsidRPr="00783AEE">
        <w:rPr>
          <w:rFonts w:hint="eastAsia"/>
        </w:rPr>
        <w:t>1</w:t>
      </w:r>
      <w:r w:rsidRPr="00783AEE">
        <w:rPr>
          <w:rFonts w:hint="eastAsia"/>
        </w:rPr>
        <w:t>条（</w:t>
      </w:r>
      <w:r w:rsidR="00E366D6" w:rsidRPr="00783AEE">
        <w:rPr>
          <w:rFonts w:cs="ＭＳ 明朝" w:hint="eastAsia"/>
        </w:rPr>
        <w:t>治験審査委員会</w:t>
      </w:r>
      <w:r w:rsidR="00E366D6" w:rsidRPr="00783AEE">
        <w:rPr>
          <w:rFonts w:cs="ＭＳ明朝" w:hint="eastAsia"/>
        </w:rPr>
        <w:t>の選択</w:t>
      </w:r>
      <w:r w:rsidRPr="00783AEE">
        <w:rPr>
          <w:rFonts w:hint="eastAsia"/>
        </w:rPr>
        <w:t>）</w:t>
      </w:r>
      <w:bookmarkEnd w:id="24"/>
    </w:p>
    <w:p w:rsidR="00944CE9" w:rsidRPr="00783AEE" w:rsidRDefault="00E366D6" w:rsidP="00AD0046">
      <w:pPr>
        <w:pStyle w:val="a3"/>
        <w:numPr>
          <w:ilvl w:val="0"/>
          <w:numId w:val="14"/>
        </w:numPr>
        <w:ind w:leftChars="150" w:left="735"/>
      </w:pPr>
      <w:r w:rsidRPr="00783AEE">
        <w:rPr>
          <w:rFonts w:hint="eastAsia"/>
        </w:rPr>
        <w:t>院長は、</w:t>
      </w:r>
      <w:r w:rsidR="005F721D" w:rsidRPr="00783AEE">
        <w:rPr>
          <w:rFonts w:hint="eastAsia"/>
        </w:rPr>
        <w:t>調査審議を行うために十分な人員が確保され、かつ、倫理的、科学的及び医学的・薬学的観点から審議及び評価することができる治験審査委員会を治験ごとに適切に選択し、調査審議を依頼する。</w:t>
      </w:r>
      <w:r w:rsidR="00944CE9" w:rsidRPr="00783AEE">
        <w:rPr>
          <w:rFonts w:hint="eastAsia"/>
        </w:rPr>
        <w:t>また、院長は、治験の開始から終了に至るまで一貫性のある調査審議を行うことができる治験審査委員会を選択し、調査審議を依頼する。</w:t>
      </w:r>
    </w:p>
    <w:p w:rsidR="00E366D6" w:rsidRPr="00783AEE" w:rsidRDefault="00E366D6" w:rsidP="00AD0046">
      <w:pPr>
        <w:pStyle w:val="a3"/>
        <w:numPr>
          <w:ilvl w:val="0"/>
          <w:numId w:val="14"/>
        </w:numPr>
        <w:ind w:leftChars="150" w:left="735"/>
      </w:pPr>
      <w:r w:rsidRPr="00783AEE">
        <w:rPr>
          <w:rFonts w:hint="eastAsia"/>
        </w:rPr>
        <w:t>院長は</w:t>
      </w:r>
      <w:r w:rsidR="00856983" w:rsidRPr="00783AEE">
        <w:rPr>
          <w:rFonts w:hint="eastAsia"/>
        </w:rPr>
        <w:t>、</w:t>
      </w:r>
      <w:r w:rsidR="0082774F" w:rsidRPr="00783AEE">
        <w:rPr>
          <w:rFonts w:hint="eastAsia"/>
        </w:rPr>
        <w:t>当該</w:t>
      </w:r>
      <w:r w:rsidRPr="00783AEE">
        <w:rPr>
          <w:rFonts w:hint="eastAsia"/>
        </w:rPr>
        <w:t>治験審査委員会の設置者と契約を締結する。</w:t>
      </w:r>
    </w:p>
    <w:p w:rsidR="008E39C9" w:rsidRPr="00783AEE" w:rsidRDefault="00E366D6" w:rsidP="0014177A">
      <w:pPr>
        <w:pStyle w:val="a3"/>
        <w:numPr>
          <w:ilvl w:val="0"/>
          <w:numId w:val="14"/>
        </w:numPr>
        <w:ind w:leftChars="150" w:left="735"/>
      </w:pPr>
      <w:r w:rsidRPr="00783AEE">
        <w:rPr>
          <w:rFonts w:hint="eastAsia"/>
        </w:rPr>
        <w:t>院長は、</w:t>
      </w:r>
      <w:r w:rsidR="0082774F" w:rsidRPr="00783AEE">
        <w:rPr>
          <w:rFonts w:hint="eastAsia"/>
        </w:rPr>
        <w:t>当該</w:t>
      </w:r>
      <w:r w:rsidR="006843D9" w:rsidRPr="00783AEE">
        <w:rPr>
          <w:rFonts w:hint="eastAsia"/>
        </w:rPr>
        <w:t>治験審査委員会の最新の手順書及び</w:t>
      </w:r>
      <w:r w:rsidRPr="00783AEE">
        <w:rPr>
          <w:rFonts w:hint="eastAsia"/>
        </w:rPr>
        <w:t>委員名簿</w:t>
      </w:r>
      <w:r w:rsidR="006843D9" w:rsidRPr="00783AEE">
        <w:rPr>
          <w:rFonts w:hint="eastAsia"/>
        </w:rPr>
        <w:t>を入手し、改訂された場合には改訂後速やかに提供するよう</w:t>
      </w:r>
      <w:r w:rsidR="008E39C9" w:rsidRPr="00783AEE">
        <w:rPr>
          <w:rFonts w:hint="eastAsia"/>
        </w:rPr>
        <w:t>、当該治験審査委員会に依頼する。</w:t>
      </w:r>
    </w:p>
    <w:p w:rsidR="00E366D6" w:rsidRPr="00783AEE" w:rsidRDefault="008E39C9" w:rsidP="0014177A">
      <w:pPr>
        <w:pStyle w:val="a3"/>
        <w:numPr>
          <w:ilvl w:val="0"/>
          <w:numId w:val="14"/>
        </w:numPr>
        <w:ind w:leftChars="150" w:left="735"/>
      </w:pPr>
      <w:r w:rsidRPr="00783AEE">
        <w:rPr>
          <w:rFonts w:hint="eastAsia"/>
        </w:rPr>
        <w:t>院長は、</w:t>
      </w:r>
      <w:r w:rsidR="00856983" w:rsidRPr="00783AEE">
        <w:rPr>
          <w:rFonts w:hint="eastAsia"/>
        </w:rPr>
        <w:t>当該</w:t>
      </w:r>
      <w:r w:rsidRPr="00783AEE">
        <w:rPr>
          <w:rFonts w:hint="eastAsia"/>
        </w:rPr>
        <w:t>治験審査委員会より</w:t>
      </w:r>
      <w:r w:rsidR="00E366D6" w:rsidRPr="00783AEE">
        <w:rPr>
          <w:rFonts w:hint="eastAsia"/>
        </w:rPr>
        <w:t>会議の記録の概要を入手</w:t>
      </w:r>
      <w:r w:rsidRPr="00783AEE">
        <w:rPr>
          <w:rFonts w:hint="eastAsia"/>
        </w:rPr>
        <w:t>し、手順書及び委員名簿とともに</w:t>
      </w:r>
      <w:r w:rsidRPr="00783AEE">
        <w:t>治験事務局</w:t>
      </w:r>
      <w:r w:rsidRPr="00783AEE">
        <w:rPr>
          <w:rFonts w:hint="eastAsia"/>
        </w:rPr>
        <w:t>に備える。</w:t>
      </w:r>
    </w:p>
    <w:p w:rsidR="00E366D6" w:rsidRPr="00783AEE" w:rsidRDefault="00E366D6" w:rsidP="001923D8"/>
    <w:p w:rsidR="00ED096E" w:rsidRPr="00783AEE" w:rsidRDefault="00ED096E" w:rsidP="00017AE8">
      <w:pPr>
        <w:pStyle w:val="2"/>
      </w:pPr>
      <w:bookmarkStart w:id="25" w:name="_Toc410058774"/>
      <w:r w:rsidRPr="00783AEE">
        <w:rPr>
          <w:rFonts w:hint="eastAsia"/>
        </w:rPr>
        <w:t>第2</w:t>
      </w:r>
      <w:r w:rsidR="00437075" w:rsidRPr="00783AEE">
        <w:rPr>
          <w:rFonts w:hint="eastAsia"/>
        </w:rPr>
        <w:t>2</w:t>
      </w:r>
      <w:r w:rsidRPr="00783AEE">
        <w:rPr>
          <w:rFonts w:hint="eastAsia"/>
        </w:rPr>
        <w:t>条（治験の専門的事項に関する調査審議）</w:t>
      </w:r>
      <w:bookmarkEnd w:id="25"/>
    </w:p>
    <w:p w:rsidR="00ED096E" w:rsidRPr="00783AEE" w:rsidRDefault="00ED096E" w:rsidP="00AD0046">
      <w:pPr>
        <w:pStyle w:val="a3"/>
        <w:numPr>
          <w:ilvl w:val="0"/>
          <w:numId w:val="15"/>
        </w:numPr>
        <w:ind w:leftChars="150" w:left="735"/>
      </w:pPr>
      <w:r w:rsidRPr="00783AEE">
        <w:rPr>
          <w:rFonts w:hint="eastAsia"/>
        </w:rPr>
        <w:t>院長は、第2</w:t>
      </w:r>
      <w:r w:rsidR="00D2686F" w:rsidRPr="00783AEE">
        <w:rPr>
          <w:rFonts w:hint="eastAsia"/>
        </w:rPr>
        <w:t>1</w:t>
      </w:r>
      <w:r w:rsidRPr="00783AEE">
        <w:rPr>
          <w:rFonts w:hint="eastAsia"/>
        </w:rPr>
        <w:t>条第1項の治験審査委員会の意見を聴くにあたり、治験を行うことの適否の判断の前提となる特定の専門的事項を調査審議させるため必要があると認めるときは、当該治験審査委員会の承諾を得て、当該専門的事項について当該治験審査委員会以外の治験審査委員会（以下、「専門治験審査委員会」という。）の意見を聴くことができる</w:t>
      </w:r>
      <w:r w:rsidR="0082774F" w:rsidRPr="00783AEE">
        <w:rPr>
          <w:rFonts w:hint="eastAsia"/>
        </w:rPr>
        <w:t>。</w:t>
      </w:r>
      <w:r w:rsidRPr="00783AEE">
        <w:rPr>
          <w:rFonts w:hint="eastAsia"/>
        </w:rPr>
        <w:t>この場合においては、</w:t>
      </w:r>
      <w:r w:rsidR="0082774F" w:rsidRPr="00783AEE">
        <w:rPr>
          <w:rFonts w:hint="eastAsia"/>
        </w:rPr>
        <w:t>あらかじ</w:t>
      </w:r>
      <w:r w:rsidRPr="00783AEE">
        <w:rPr>
          <w:rFonts w:hint="eastAsia"/>
        </w:rPr>
        <w:t>め専門治験審査委員会の標準業務手順書及び委員名簿等の必要な情報を入手する。また、</w:t>
      </w:r>
      <w:r w:rsidR="0082774F" w:rsidRPr="00783AEE">
        <w:rPr>
          <w:rFonts w:hint="eastAsia"/>
        </w:rPr>
        <w:t>院長は専門治験審査委員会の設置者と契約を締結する。</w:t>
      </w:r>
    </w:p>
    <w:p w:rsidR="00E366D6" w:rsidRPr="00783AEE" w:rsidRDefault="00E366D6" w:rsidP="001923D8"/>
    <w:p w:rsidR="0082774F" w:rsidRPr="00783AEE" w:rsidRDefault="0082774F" w:rsidP="001923D8"/>
    <w:p w:rsidR="001923D8" w:rsidRPr="00783AEE" w:rsidRDefault="001923D8" w:rsidP="00542419">
      <w:pPr>
        <w:pStyle w:val="1"/>
      </w:pPr>
      <w:bookmarkStart w:id="26" w:name="_Toc410058775"/>
      <w:r w:rsidRPr="00783AEE">
        <w:rPr>
          <w:rFonts w:hint="eastAsia"/>
        </w:rPr>
        <w:t>第</w:t>
      </w:r>
      <w:r w:rsidR="002F69A7" w:rsidRPr="00783AEE">
        <w:rPr>
          <w:rFonts w:hint="eastAsia"/>
        </w:rPr>
        <w:t>4</w:t>
      </w:r>
      <w:r w:rsidRPr="00783AEE">
        <w:rPr>
          <w:rFonts w:hint="eastAsia"/>
        </w:rPr>
        <w:t>章　治験責任医師等</w:t>
      </w:r>
      <w:bookmarkEnd w:id="26"/>
    </w:p>
    <w:p w:rsidR="001923D8" w:rsidRPr="00783AEE" w:rsidRDefault="001923D8" w:rsidP="00252593">
      <w:pPr>
        <w:keepNext/>
      </w:pPr>
    </w:p>
    <w:p w:rsidR="001923D8" w:rsidRPr="00783AEE" w:rsidRDefault="001923D8" w:rsidP="00017AE8">
      <w:pPr>
        <w:pStyle w:val="2"/>
      </w:pPr>
      <w:bookmarkStart w:id="27" w:name="_Toc410058776"/>
      <w:r w:rsidRPr="00783AEE">
        <w:rPr>
          <w:rFonts w:hint="eastAsia"/>
        </w:rPr>
        <w:t>第2</w:t>
      </w:r>
      <w:r w:rsidR="00437075" w:rsidRPr="00783AEE">
        <w:rPr>
          <w:rFonts w:hint="eastAsia"/>
        </w:rPr>
        <w:t>3</w:t>
      </w:r>
      <w:r w:rsidRPr="00783AEE">
        <w:rPr>
          <w:rFonts w:hint="eastAsia"/>
        </w:rPr>
        <w:t>条（治験責任医師の要件）</w:t>
      </w:r>
      <w:bookmarkEnd w:id="27"/>
    </w:p>
    <w:p w:rsidR="001923D8" w:rsidRPr="00783AEE" w:rsidRDefault="001923D8" w:rsidP="00AD0046">
      <w:pPr>
        <w:pStyle w:val="a3"/>
        <w:numPr>
          <w:ilvl w:val="0"/>
          <w:numId w:val="17"/>
        </w:numPr>
        <w:ind w:leftChars="150" w:left="735"/>
        <w:rPr>
          <w:szCs w:val="21"/>
        </w:rPr>
      </w:pPr>
      <w:r w:rsidRPr="00783AEE">
        <w:rPr>
          <w:rFonts w:hint="eastAsia"/>
          <w:szCs w:val="21"/>
        </w:rPr>
        <w:t>治験責任医師は下記の要件を満たすものとする。</w:t>
      </w:r>
    </w:p>
    <w:p w:rsidR="0082774F" w:rsidRPr="00783AEE" w:rsidRDefault="0082774F" w:rsidP="00AD0046">
      <w:pPr>
        <w:pStyle w:val="a3"/>
        <w:numPr>
          <w:ilvl w:val="0"/>
          <w:numId w:val="16"/>
        </w:numPr>
        <w:autoSpaceDE w:val="0"/>
        <w:autoSpaceDN w:val="0"/>
        <w:adjustRightInd w:val="0"/>
        <w:ind w:leftChars="200" w:left="840"/>
        <w:jc w:val="left"/>
        <w:rPr>
          <w:rFonts w:ascii="ＭＳ 明朝" w:eastAsia="ＭＳ 明朝" w:hAnsi="ＭＳ 明朝" w:cs="ＭＳ明朝"/>
          <w:kern w:val="0"/>
          <w:szCs w:val="21"/>
        </w:rPr>
      </w:pPr>
      <w:r w:rsidRPr="00783AEE">
        <w:rPr>
          <w:rFonts w:ascii="ＭＳ 明朝" w:eastAsia="ＭＳ 明朝" w:hAnsi="ＭＳ 明朝" w:cs="ＭＳ 明朝" w:hint="eastAsia"/>
          <w:kern w:val="0"/>
          <w:szCs w:val="21"/>
        </w:rPr>
        <w:t>教育</w:t>
      </w:r>
      <w:r w:rsidRPr="00783AEE">
        <w:rPr>
          <w:rFonts w:ascii="ＭＳ 明朝" w:eastAsia="ＭＳ 明朝" w:hAnsi="ＭＳ 明朝" w:cs="ＭＳ明朝" w:hint="eastAsia"/>
          <w:kern w:val="0"/>
          <w:szCs w:val="21"/>
        </w:rPr>
        <w:t>・</w:t>
      </w:r>
      <w:r w:rsidRPr="00783AEE">
        <w:rPr>
          <w:rFonts w:ascii="ＭＳ 明朝" w:eastAsia="ＭＳ 明朝" w:hAnsi="ＭＳ 明朝" w:cs="ＭＳ 明朝" w:hint="eastAsia"/>
          <w:kern w:val="0"/>
          <w:szCs w:val="21"/>
        </w:rPr>
        <w:t>訓練及</w:t>
      </w:r>
      <w:r w:rsidRPr="00783AEE">
        <w:rPr>
          <w:rFonts w:ascii="ＭＳ 明朝" w:eastAsia="ＭＳ 明朝" w:hAnsi="ＭＳ 明朝" w:cs="ＭＳ明朝" w:hint="eastAsia"/>
          <w:kern w:val="0"/>
          <w:szCs w:val="21"/>
        </w:rPr>
        <w:t>び</w:t>
      </w:r>
      <w:r w:rsidRPr="00783AEE">
        <w:rPr>
          <w:rFonts w:ascii="ＭＳ 明朝" w:eastAsia="ＭＳ 明朝" w:hAnsi="ＭＳ 明朝" w:cs="ＭＳ 明朝" w:hint="eastAsia"/>
          <w:kern w:val="0"/>
          <w:szCs w:val="21"/>
        </w:rPr>
        <w:t>経験</w:t>
      </w:r>
      <w:r w:rsidRPr="00783AEE">
        <w:rPr>
          <w:rFonts w:ascii="ＭＳ 明朝" w:eastAsia="ＭＳ 明朝" w:hAnsi="ＭＳ 明朝" w:cs="ＭＳ明朝" w:hint="eastAsia"/>
          <w:kern w:val="0"/>
          <w:szCs w:val="21"/>
        </w:rPr>
        <w:t>によって、</w:t>
      </w:r>
      <w:r w:rsidRPr="00783AEE">
        <w:rPr>
          <w:rFonts w:ascii="ＭＳ 明朝" w:eastAsia="ＭＳ 明朝" w:hAnsi="ＭＳ 明朝" w:cs="ＭＳ 明朝" w:hint="eastAsia"/>
          <w:kern w:val="0"/>
          <w:szCs w:val="21"/>
        </w:rPr>
        <w:t>治験</w:t>
      </w:r>
      <w:r w:rsidRPr="00783AEE">
        <w:rPr>
          <w:rFonts w:ascii="ＭＳ 明朝" w:eastAsia="ＭＳ 明朝" w:hAnsi="ＭＳ 明朝" w:cs="ＭＳ明朝" w:hint="eastAsia"/>
          <w:kern w:val="0"/>
          <w:szCs w:val="21"/>
        </w:rPr>
        <w:t>を</w:t>
      </w:r>
      <w:r w:rsidRPr="00783AEE">
        <w:rPr>
          <w:rFonts w:ascii="ＭＳ 明朝" w:eastAsia="ＭＳ 明朝" w:hAnsi="ＭＳ 明朝" w:cs="ＭＳ 明朝" w:hint="eastAsia"/>
          <w:kern w:val="0"/>
          <w:szCs w:val="21"/>
        </w:rPr>
        <w:t>適正</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実施</w:t>
      </w:r>
      <w:r w:rsidRPr="00783AEE">
        <w:rPr>
          <w:rFonts w:ascii="ＭＳ 明朝" w:eastAsia="ＭＳ 明朝" w:hAnsi="ＭＳ 明朝" w:cs="ＭＳ明朝" w:hint="eastAsia"/>
          <w:kern w:val="0"/>
          <w:szCs w:val="21"/>
        </w:rPr>
        <w:t>しうる者であること。</w:t>
      </w:r>
    </w:p>
    <w:p w:rsidR="0082774F" w:rsidRPr="00783AEE" w:rsidRDefault="0082774F" w:rsidP="00AD0046">
      <w:pPr>
        <w:pStyle w:val="a3"/>
        <w:numPr>
          <w:ilvl w:val="0"/>
          <w:numId w:val="16"/>
        </w:numPr>
        <w:autoSpaceDE w:val="0"/>
        <w:autoSpaceDN w:val="0"/>
        <w:adjustRightInd w:val="0"/>
        <w:ind w:leftChars="200" w:left="840"/>
        <w:jc w:val="left"/>
        <w:rPr>
          <w:rFonts w:ascii="ＭＳ 明朝" w:eastAsia="ＭＳ 明朝" w:hAnsi="ＭＳ 明朝" w:cs="ＭＳ明朝"/>
          <w:kern w:val="0"/>
          <w:szCs w:val="21"/>
        </w:rPr>
      </w:pPr>
      <w:r w:rsidRPr="00783AEE">
        <w:rPr>
          <w:rFonts w:ascii="ＭＳ 明朝" w:eastAsia="ＭＳ 明朝" w:hAnsi="ＭＳ 明朝" w:cs="ＭＳ 明朝" w:hint="eastAsia"/>
          <w:kern w:val="0"/>
          <w:szCs w:val="21"/>
        </w:rPr>
        <w:t>治験実施計画書</w:t>
      </w:r>
      <w:r w:rsidRPr="00783AEE">
        <w:rPr>
          <w:rFonts w:ascii="ＭＳ 明朝" w:eastAsia="ＭＳ 明朝" w:hAnsi="ＭＳ 明朝" w:cs="ＭＳ明朝" w:hint="eastAsia"/>
          <w:kern w:val="0"/>
          <w:szCs w:val="21"/>
        </w:rPr>
        <w:t>、</w:t>
      </w:r>
      <w:r w:rsidRPr="00783AEE">
        <w:rPr>
          <w:rFonts w:ascii="ＭＳ 明朝" w:eastAsia="ＭＳ 明朝" w:hAnsi="ＭＳ 明朝" w:cs="ＭＳ 明朝" w:hint="eastAsia"/>
          <w:kern w:val="0"/>
          <w:szCs w:val="21"/>
        </w:rPr>
        <w:t>最新</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治験薬概要書</w:t>
      </w:r>
      <w:r w:rsidRPr="00783AEE">
        <w:rPr>
          <w:rFonts w:ascii="ＭＳ 明朝" w:eastAsia="ＭＳ 明朝" w:hAnsi="ＭＳ 明朝" w:cs="ＭＳ明朝" w:hint="eastAsia"/>
          <w:kern w:val="0"/>
          <w:szCs w:val="21"/>
        </w:rPr>
        <w:t>、</w:t>
      </w:r>
      <w:r w:rsidRPr="00783AEE">
        <w:rPr>
          <w:rFonts w:ascii="ＭＳ 明朝" w:eastAsia="ＭＳ 明朝" w:hAnsi="ＭＳ 明朝" w:cs="ＭＳ 明朝" w:hint="eastAsia"/>
          <w:kern w:val="0"/>
          <w:szCs w:val="21"/>
        </w:rPr>
        <w:t>製品情報及</w:t>
      </w:r>
      <w:r w:rsidRPr="00783AEE">
        <w:rPr>
          <w:rFonts w:ascii="ＭＳ 明朝" w:eastAsia="ＭＳ 明朝" w:hAnsi="ＭＳ 明朝" w:cs="ＭＳ明朝" w:hint="eastAsia"/>
          <w:kern w:val="0"/>
          <w:szCs w:val="21"/>
        </w:rPr>
        <w:t>び</w:t>
      </w:r>
      <w:r w:rsidRPr="00783AEE">
        <w:rPr>
          <w:rFonts w:ascii="ＭＳ 明朝" w:eastAsia="ＭＳ 明朝" w:hAnsi="ＭＳ 明朝" w:cs="ＭＳ 明朝" w:hint="eastAsia"/>
          <w:kern w:val="0"/>
          <w:szCs w:val="21"/>
        </w:rPr>
        <w:t>治験薬提供者</w:t>
      </w:r>
      <w:r w:rsidRPr="00783AEE">
        <w:rPr>
          <w:rFonts w:ascii="ＭＳ 明朝" w:eastAsia="ＭＳ 明朝" w:hAnsi="ＭＳ 明朝" w:cs="ＭＳ明朝" w:hint="eastAsia"/>
          <w:kern w:val="0"/>
          <w:szCs w:val="21"/>
        </w:rPr>
        <w:t>が</w:t>
      </w:r>
      <w:r w:rsidRPr="00783AEE">
        <w:rPr>
          <w:rFonts w:ascii="ＭＳ 明朝" w:eastAsia="ＭＳ 明朝" w:hAnsi="ＭＳ 明朝" w:cs="ＭＳ 明朝" w:hint="eastAsia"/>
          <w:kern w:val="0"/>
          <w:szCs w:val="21"/>
        </w:rPr>
        <w:t>提供</w:t>
      </w:r>
      <w:r w:rsidRPr="00783AEE">
        <w:rPr>
          <w:rFonts w:ascii="ＭＳ 明朝" w:eastAsia="ＭＳ 明朝" w:hAnsi="ＭＳ 明朝" w:cs="ＭＳ明朝" w:hint="eastAsia"/>
          <w:kern w:val="0"/>
          <w:szCs w:val="21"/>
        </w:rPr>
        <w:t>するその</w:t>
      </w:r>
      <w:r w:rsidRPr="00783AEE">
        <w:rPr>
          <w:rFonts w:ascii="ＭＳ 明朝" w:eastAsia="ＭＳ 明朝" w:hAnsi="ＭＳ 明朝" w:cs="ＭＳ 明朝" w:hint="eastAsia"/>
          <w:kern w:val="0"/>
          <w:szCs w:val="21"/>
        </w:rPr>
        <w:t>他</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文書</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記載</w:t>
      </w:r>
      <w:r w:rsidRPr="00783AEE">
        <w:rPr>
          <w:rFonts w:ascii="ＭＳ 明朝" w:eastAsia="ＭＳ 明朝" w:hAnsi="ＭＳ 明朝" w:cs="ＭＳ明朝" w:hint="eastAsia"/>
          <w:kern w:val="0"/>
          <w:szCs w:val="21"/>
        </w:rPr>
        <w:t>されている</w:t>
      </w:r>
      <w:r w:rsidRPr="00783AEE">
        <w:rPr>
          <w:rFonts w:ascii="ＭＳ 明朝" w:eastAsia="ＭＳ 明朝" w:hAnsi="ＭＳ 明朝" w:cs="ＭＳ 明朝" w:hint="eastAsia"/>
          <w:kern w:val="0"/>
          <w:szCs w:val="21"/>
        </w:rPr>
        <w:t>治験薬</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適切</w:t>
      </w:r>
      <w:r w:rsidRPr="00783AEE">
        <w:rPr>
          <w:rFonts w:ascii="ＭＳ 明朝" w:eastAsia="ＭＳ 明朝" w:hAnsi="ＭＳ 明朝" w:cs="ＭＳ明朝" w:hint="eastAsia"/>
          <w:kern w:val="0"/>
          <w:szCs w:val="21"/>
        </w:rPr>
        <w:t>な</w:t>
      </w:r>
      <w:r w:rsidRPr="00783AEE">
        <w:rPr>
          <w:rFonts w:ascii="ＭＳ 明朝" w:eastAsia="ＭＳ 明朝" w:hAnsi="ＭＳ 明朝" w:cs="ＭＳ 明朝" w:hint="eastAsia"/>
          <w:kern w:val="0"/>
          <w:szCs w:val="21"/>
        </w:rPr>
        <w:t>使用法</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十分精通</w:t>
      </w:r>
      <w:r w:rsidRPr="00783AEE">
        <w:rPr>
          <w:rFonts w:ascii="ＭＳ 明朝" w:eastAsia="ＭＳ 明朝" w:hAnsi="ＭＳ 明朝" w:cs="ＭＳ明朝" w:hint="eastAsia"/>
          <w:kern w:val="0"/>
          <w:szCs w:val="21"/>
        </w:rPr>
        <w:t>していること。</w:t>
      </w:r>
    </w:p>
    <w:p w:rsidR="0082774F" w:rsidRPr="00783AEE" w:rsidRDefault="00176F24" w:rsidP="00AD0046">
      <w:pPr>
        <w:pStyle w:val="a3"/>
        <w:numPr>
          <w:ilvl w:val="0"/>
          <w:numId w:val="16"/>
        </w:numPr>
        <w:autoSpaceDE w:val="0"/>
        <w:autoSpaceDN w:val="0"/>
        <w:adjustRightInd w:val="0"/>
        <w:ind w:leftChars="200" w:left="840"/>
        <w:jc w:val="left"/>
        <w:rPr>
          <w:rFonts w:ascii="ＭＳ 明朝" w:eastAsia="ＭＳ 明朝" w:hAnsi="ＭＳ 明朝" w:cs="ＭＳ明朝"/>
          <w:kern w:val="0"/>
          <w:szCs w:val="21"/>
        </w:rPr>
      </w:pPr>
      <w:r w:rsidRPr="00783AEE">
        <w:rPr>
          <w:rFonts w:ascii="ＭＳ 明朝" w:eastAsia="ＭＳ 明朝" w:hAnsi="ＭＳ 明朝" w:cs="ＭＳ 明朝" w:hint="eastAsia"/>
          <w:kern w:val="0"/>
          <w:szCs w:val="21"/>
        </w:rPr>
        <w:t>医薬品医療機器等法</w:t>
      </w:r>
      <w:r w:rsidR="0082774F" w:rsidRPr="00783AEE">
        <w:rPr>
          <w:rFonts w:ascii="ＭＳ 明朝" w:eastAsia="ＭＳ 明朝" w:hAnsi="ＭＳ 明朝" w:cs="ＭＳ 明朝" w:hint="eastAsia"/>
          <w:kern w:val="0"/>
          <w:szCs w:val="21"/>
        </w:rPr>
        <w:t>第</w:t>
      </w:r>
      <w:r w:rsidR="0082774F" w:rsidRPr="00783AEE">
        <w:rPr>
          <w:rFonts w:ascii="ＭＳ 明朝" w:eastAsia="ＭＳ 明朝" w:hAnsi="ＭＳ 明朝" w:cs="ＭＳ明朝"/>
          <w:kern w:val="0"/>
          <w:szCs w:val="21"/>
        </w:rPr>
        <w:t>14</w:t>
      </w:r>
      <w:r w:rsidR="0082774F" w:rsidRPr="00783AEE">
        <w:rPr>
          <w:rFonts w:ascii="ＭＳ 明朝" w:eastAsia="ＭＳ 明朝" w:hAnsi="ＭＳ 明朝" w:cs="ＭＳ 明朝" w:hint="eastAsia"/>
          <w:kern w:val="0"/>
          <w:szCs w:val="21"/>
        </w:rPr>
        <w:t>条第</w:t>
      </w:r>
      <w:r w:rsidR="0082774F" w:rsidRPr="00783AEE">
        <w:rPr>
          <w:rFonts w:ascii="ＭＳ 明朝" w:eastAsia="ＭＳ 明朝" w:hAnsi="ＭＳ 明朝" w:cs="ＭＳ明朝"/>
          <w:kern w:val="0"/>
          <w:szCs w:val="21"/>
        </w:rPr>
        <w:t>3</w:t>
      </w:r>
      <w:r w:rsidR="0082774F" w:rsidRPr="00783AEE">
        <w:rPr>
          <w:rFonts w:ascii="ＭＳ 明朝" w:eastAsia="ＭＳ 明朝" w:hAnsi="ＭＳ 明朝" w:cs="ＭＳ 明朝" w:hint="eastAsia"/>
          <w:kern w:val="0"/>
          <w:szCs w:val="21"/>
        </w:rPr>
        <w:t>項及</w:t>
      </w:r>
      <w:r w:rsidR="0082774F" w:rsidRPr="00783AEE">
        <w:rPr>
          <w:rFonts w:ascii="ＭＳ 明朝" w:eastAsia="ＭＳ 明朝" w:hAnsi="ＭＳ 明朝" w:cs="ＭＳ明朝" w:hint="eastAsia"/>
          <w:kern w:val="0"/>
          <w:szCs w:val="21"/>
        </w:rPr>
        <w:t>び</w:t>
      </w:r>
      <w:r w:rsidR="0082774F" w:rsidRPr="00783AEE">
        <w:rPr>
          <w:rFonts w:ascii="ＭＳ 明朝" w:eastAsia="ＭＳ 明朝" w:hAnsi="ＭＳ 明朝" w:cs="ＭＳ 明朝" w:hint="eastAsia"/>
          <w:kern w:val="0"/>
          <w:szCs w:val="21"/>
        </w:rPr>
        <w:t>第</w:t>
      </w:r>
      <w:r w:rsidR="0082774F" w:rsidRPr="00783AEE">
        <w:rPr>
          <w:rFonts w:ascii="ＭＳ 明朝" w:eastAsia="ＭＳ 明朝" w:hAnsi="ＭＳ 明朝" w:cs="ＭＳ明朝"/>
          <w:kern w:val="0"/>
          <w:szCs w:val="21"/>
        </w:rPr>
        <w:t>80</w:t>
      </w:r>
      <w:r w:rsidR="0082774F" w:rsidRPr="00783AEE">
        <w:rPr>
          <w:rFonts w:ascii="ＭＳ 明朝" w:eastAsia="ＭＳ 明朝" w:hAnsi="ＭＳ 明朝" w:cs="ＭＳ 明朝" w:hint="eastAsia"/>
          <w:kern w:val="0"/>
          <w:szCs w:val="21"/>
        </w:rPr>
        <w:t>条</w:t>
      </w:r>
      <w:r w:rsidR="0082774F" w:rsidRPr="00783AEE">
        <w:rPr>
          <w:rFonts w:ascii="ＭＳ 明朝" w:eastAsia="ＭＳ 明朝" w:hAnsi="ＭＳ 明朝" w:cs="ＭＳ明朝" w:hint="eastAsia"/>
          <w:kern w:val="0"/>
          <w:szCs w:val="21"/>
        </w:rPr>
        <w:t>の</w:t>
      </w:r>
      <w:r w:rsidR="0082774F" w:rsidRPr="00783AEE">
        <w:rPr>
          <w:rFonts w:ascii="ＭＳ 明朝" w:eastAsia="ＭＳ 明朝" w:hAnsi="ＭＳ 明朝" w:cs="ＭＳ明朝"/>
          <w:kern w:val="0"/>
          <w:szCs w:val="21"/>
        </w:rPr>
        <w:t>2</w:t>
      </w:r>
      <w:r w:rsidR="0082774F" w:rsidRPr="00783AEE">
        <w:rPr>
          <w:rFonts w:ascii="ＭＳ 明朝" w:eastAsia="ＭＳ 明朝" w:hAnsi="ＭＳ 明朝" w:cs="ＭＳ明朝" w:hint="eastAsia"/>
          <w:kern w:val="0"/>
          <w:szCs w:val="21"/>
        </w:rPr>
        <w:t>に</w:t>
      </w:r>
      <w:r w:rsidR="0082774F" w:rsidRPr="00783AEE">
        <w:rPr>
          <w:rFonts w:ascii="ＭＳ 明朝" w:eastAsia="ＭＳ 明朝" w:hAnsi="ＭＳ 明朝" w:cs="ＭＳ 明朝" w:hint="eastAsia"/>
          <w:kern w:val="0"/>
          <w:szCs w:val="21"/>
        </w:rPr>
        <w:t>規定</w:t>
      </w:r>
      <w:r w:rsidR="0082774F" w:rsidRPr="00783AEE">
        <w:rPr>
          <w:rFonts w:ascii="ＭＳ 明朝" w:eastAsia="ＭＳ 明朝" w:hAnsi="ＭＳ 明朝" w:cs="ＭＳ明朝" w:hint="eastAsia"/>
          <w:kern w:val="0"/>
          <w:szCs w:val="21"/>
        </w:rPr>
        <w:t>する</w:t>
      </w:r>
      <w:r w:rsidR="0082774F" w:rsidRPr="00783AEE">
        <w:rPr>
          <w:rFonts w:ascii="ＭＳ 明朝" w:eastAsia="ＭＳ 明朝" w:hAnsi="ＭＳ 明朝" w:cs="ＭＳ 明朝" w:hint="eastAsia"/>
          <w:kern w:val="0"/>
          <w:szCs w:val="21"/>
        </w:rPr>
        <w:t>基準並</w:t>
      </w:r>
      <w:r w:rsidR="0082774F" w:rsidRPr="00783AEE">
        <w:rPr>
          <w:rFonts w:ascii="ＭＳ 明朝" w:eastAsia="ＭＳ 明朝" w:hAnsi="ＭＳ 明朝" w:cs="ＭＳ明朝" w:hint="eastAsia"/>
          <w:kern w:val="0"/>
          <w:szCs w:val="21"/>
        </w:rPr>
        <w:t>びに</w:t>
      </w:r>
      <w:r w:rsidR="0082774F" w:rsidRPr="00783AEE">
        <w:rPr>
          <w:rFonts w:ascii="ＭＳ 明朝" w:eastAsia="ＭＳ 明朝" w:hAnsi="ＭＳ 明朝" w:cs="ＭＳ明朝"/>
          <w:kern w:val="0"/>
          <w:szCs w:val="21"/>
        </w:rPr>
        <w:t>GCP</w:t>
      </w:r>
      <w:r w:rsidR="0082774F" w:rsidRPr="00783AEE">
        <w:rPr>
          <w:rFonts w:ascii="ＭＳ 明朝" w:eastAsia="ＭＳ 明朝" w:hAnsi="ＭＳ 明朝" w:cs="ＭＳ明朝" w:hint="eastAsia"/>
          <w:kern w:val="0"/>
          <w:szCs w:val="21"/>
        </w:rPr>
        <w:t>省令を</w:t>
      </w:r>
      <w:r w:rsidR="0082774F" w:rsidRPr="00783AEE">
        <w:rPr>
          <w:rFonts w:ascii="ＭＳ 明朝" w:eastAsia="ＭＳ 明朝" w:hAnsi="ＭＳ 明朝" w:cs="ＭＳ 明朝" w:hint="eastAsia"/>
          <w:kern w:val="0"/>
          <w:szCs w:val="21"/>
        </w:rPr>
        <w:t>熟知</w:t>
      </w:r>
      <w:r w:rsidR="0082774F" w:rsidRPr="00783AEE">
        <w:rPr>
          <w:rFonts w:ascii="ＭＳ 明朝" w:eastAsia="ＭＳ 明朝" w:hAnsi="ＭＳ 明朝" w:cs="ＭＳ明朝" w:hint="eastAsia"/>
          <w:kern w:val="0"/>
          <w:szCs w:val="21"/>
        </w:rPr>
        <w:t>し、これを</w:t>
      </w:r>
      <w:r w:rsidR="0082774F" w:rsidRPr="00783AEE">
        <w:rPr>
          <w:rFonts w:ascii="ＭＳ 明朝" w:eastAsia="ＭＳ 明朝" w:hAnsi="ＭＳ 明朝" w:cs="ＭＳ 明朝" w:hint="eastAsia"/>
          <w:kern w:val="0"/>
          <w:szCs w:val="21"/>
        </w:rPr>
        <w:t>遵守</w:t>
      </w:r>
      <w:r w:rsidR="0082774F" w:rsidRPr="00783AEE">
        <w:rPr>
          <w:rFonts w:ascii="ＭＳ 明朝" w:eastAsia="ＭＳ 明朝" w:hAnsi="ＭＳ 明朝" w:cs="ＭＳ明朝" w:hint="eastAsia"/>
          <w:kern w:val="0"/>
          <w:szCs w:val="21"/>
        </w:rPr>
        <w:t>すること。</w:t>
      </w:r>
    </w:p>
    <w:p w:rsidR="005101C4" w:rsidRPr="00783AEE" w:rsidRDefault="005101C4" w:rsidP="00AD0046">
      <w:pPr>
        <w:pStyle w:val="a3"/>
        <w:numPr>
          <w:ilvl w:val="0"/>
          <w:numId w:val="16"/>
        </w:numPr>
        <w:autoSpaceDE w:val="0"/>
        <w:autoSpaceDN w:val="0"/>
        <w:adjustRightInd w:val="0"/>
        <w:ind w:leftChars="200" w:left="840"/>
        <w:jc w:val="left"/>
        <w:rPr>
          <w:rFonts w:ascii="ＭＳ 明朝" w:eastAsia="ＭＳ 明朝" w:hAnsi="ＭＳ 明朝" w:cs="ＭＳ明朝"/>
          <w:kern w:val="0"/>
          <w:szCs w:val="21"/>
        </w:rPr>
      </w:pPr>
      <w:r w:rsidRPr="00783AEE">
        <w:rPr>
          <w:rFonts w:ascii="ＭＳ 明朝" w:eastAsia="ＭＳ 明朝" w:hAnsi="ＭＳ 明朝" w:cs="ＭＳ明朝"/>
          <w:kern w:val="0"/>
          <w:szCs w:val="21"/>
        </w:rPr>
        <w:t>治験責任医師は、治験依頼者によるモニタリング及び監査並びに治験審査委員会並びに国内外の規制当局による調査を受け入れ、また、モニター、監査担当者、治験審査委員会又は国内外の規制当局の求めに応じて、原資料等のすべての治験関連記録を直接閲覧に供すること</w:t>
      </w:r>
      <w:r w:rsidRPr="00783AEE">
        <w:rPr>
          <w:rFonts w:ascii="ＭＳ 明朝" w:eastAsia="ＭＳ 明朝" w:hAnsi="ＭＳ 明朝" w:cs="ＭＳ明朝" w:hint="eastAsia"/>
          <w:kern w:val="0"/>
          <w:szCs w:val="21"/>
        </w:rPr>
        <w:t>ができること</w:t>
      </w:r>
      <w:r w:rsidRPr="00783AEE">
        <w:rPr>
          <w:rFonts w:ascii="ＭＳ 明朝" w:eastAsia="ＭＳ 明朝" w:hAnsi="ＭＳ 明朝" w:cs="ＭＳ明朝"/>
          <w:kern w:val="0"/>
          <w:szCs w:val="21"/>
        </w:rPr>
        <w:t>。</w:t>
      </w:r>
    </w:p>
    <w:p w:rsidR="0082774F" w:rsidRPr="00783AEE" w:rsidRDefault="0082774F" w:rsidP="00AD0046">
      <w:pPr>
        <w:pStyle w:val="a3"/>
        <w:numPr>
          <w:ilvl w:val="0"/>
          <w:numId w:val="16"/>
        </w:numPr>
        <w:autoSpaceDE w:val="0"/>
        <w:autoSpaceDN w:val="0"/>
        <w:adjustRightInd w:val="0"/>
        <w:ind w:leftChars="200" w:left="840"/>
        <w:jc w:val="left"/>
        <w:rPr>
          <w:rFonts w:ascii="ＭＳ 明朝" w:eastAsia="ＭＳ 明朝" w:hAnsi="ＭＳ 明朝" w:cs="ＭＳ 明朝"/>
          <w:kern w:val="0"/>
          <w:szCs w:val="21"/>
        </w:rPr>
      </w:pPr>
      <w:r w:rsidRPr="00783AEE">
        <w:rPr>
          <w:rFonts w:ascii="ＭＳ 明朝" w:eastAsia="ＭＳ 明朝" w:hAnsi="ＭＳ 明朝" w:cs="ＭＳ 明朝" w:hint="eastAsia"/>
          <w:kern w:val="0"/>
          <w:szCs w:val="21"/>
        </w:rPr>
        <w:t>募集期間内</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必要数</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適格</w:t>
      </w:r>
      <w:r w:rsidRPr="00783AEE">
        <w:rPr>
          <w:rFonts w:ascii="ＭＳ 明朝" w:eastAsia="ＭＳ 明朝" w:hAnsi="ＭＳ 明朝" w:cs="ＭＳ明朝" w:hint="eastAsia"/>
          <w:kern w:val="0"/>
          <w:szCs w:val="21"/>
        </w:rPr>
        <w:t>な</w:t>
      </w:r>
      <w:r w:rsidRPr="00783AEE">
        <w:rPr>
          <w:rFonts w:ascii="ＭＳ 明朝" w:eastAsia="ＭＳ 明朝" w:hAnsi="ＭＳ 明朝" w:cs="ＭＳ 明朝" w:hint="eastAsia"/>
          <w:kern w:val="0"/>
          <w:szCs w:val="21"/>
        </w:rPr>
        <w:t>被験者</w:t>
      </w:r>
      <w:r w:rsidRPr="00783AEE">
        <w:rPr>
          <w:rFonts w:ascii="ＭＳ 明朝" w:eastAsia="ＭＳ 明朝" w:hAnsi="ＭＳ 明朝" w:cs="ＭＳ明朝" w:hint="eastAsia"/>
          <w:kern w:val="0"/>
          <w:szCs w:val="21"/>
        </w:rPr>
        <w:t>を</w:t>
      </w:r>
      <w:r w:rsidRPr="00783AEE">
        <w:rPr>
          <w:rFonts w:ascii="ＭＳ 明朝" w:eastAsia="ＭＳ 明朝" w:hAnsi="ＭＳ 明朝" w:cs="ＭＳ 明朝" w:hint="eastAsia"/>
          <w:kern w:val="0"/>
          <w:szCs w:val="21"/>
        </w:rPr>
        <w:t>集</w:t>
      </w:r>
      <w:r w:rsidRPr="00783AEE">
        <w:rPr>
          <w:rFonts w:ascii="ＭＳ 明朝" w:eastAsia="ＭＳ 明朝" w:hAnsi="ＭＳ 明朝" w:cs="ＭＳ明朝" w:hint="eastAsia"/>
          <w:kern w:val="0"/>
          <w:szCs w:val="21"/>
        </w:rPr>
        <w:t>めることが</w:t>
      </w:r>
      <w:r w:rsidRPr="00783AEE">
        <w:rPr>
          <w:rFonts w:ascii="ＭＳ 明朝" w:eastAsia="ＭＳ 明朝" w:hAnsi="ＭＳ 明朝" w:cs="ＭＳ 明朝" w:hint="eastAsia"/>
          <w:kern w:val="0"/>
          <w:szCs w:val="21"/>
        </w:rPr>
        <w:t>可能</w:t>
      </w:r>
      <w:r w:rsidRPr="00783AEE">
        <w:rPr>
          <w:rFonts w:ascii="ＭＳ 明朝" w:eastAsia="ＭＳ 明朝" w:hAnsi="ＭＳ 明朝" w:cs="ＭＳ明朝" w:hint="eastAsia"/>
          <w:kern w:val="0"/>
          <w:szCs w:val="21"/>
        </w:rPr>
        <w:t>であることを</w:t>
      </w:r>
      <w:r w:rsidRPr="00783AEE">
        <w:rPr>
          <w:rFonts w:ascii="ＭＳ 明朝" w:eastAsia="ＭＳ 明朝" w:hAnsi="ＭＳ 明朝" w:cs="ＭＳ 明朝" w:hint="eastAsia"/>
          <w:kern w:val="0"/>
          <w:szCs w:val="21"/>
        </w:rPr>
        <w:t>過去</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実績等</w:t>
      </w:r>
      <w:r w:rsidRPr="00783AEE">
        <w:rPr>
          <w:rFonts w:ascii="ＭＳ 明朝" w:eastAsia="ＭＳ 明朝" w:hAnsi="ＭＳ 明朝" w:cs="ＭＳ明朝" w:hint="eastAsia"/>
          <w:kern w:val="0"/>
          <w:szCs w:val="21"/>
        </w:rPr>
        <w:t>により</w:t>
      </w:r>
      <w:r w:rsidRPr="00783AEE">
        <w:rPr>
          <w:rFonts w:ascii="ＭＳ 明朝" w:eastAsia="ＭＳ 明朝" w:hAnsi="ＭＳ 明朝" w:cs="ＭＳ 明朝" w:hint="eastAsia"/>
          <w:kern w:val="0"/>
          <w:szCs w:val="21"/>
        </w:rPr>
        <w:t>示</w:t>
      </w:r>
      <w:r w:rsidRPr="00783AEE">
        <w:rPr>
          <w:rFonts w:ascii="ＭＳ 明朝" w:eastAsia="ＭＳ 明朝" w:hAnsi="ＭＳ 明朝" w:cs="ＭＳ明朝" w:hint="eastAsia"/>
          <w:kern w:val="0"/>
          <w:szCs w:val="21"/>
        </w:rPr>
        <w:t>すことができること。</w:t>
      </w:r>
    </w:p>
    <w:p w:rsidR="0082774F" w:rsidRPr="00783AEE" w:rsidRDefault="0082774F" w:rsidP="00AD0046">
      <w:pPr>
        <w:pStyle w:val="a3"/>
        <w:numPr>
          <w:ilvl w:val="0"/>
          <w:numId w:val="16"/>
        </w:numPr>
        <w:autoSpaceDE w:val="0"/>
        <w:autoSpaceDN w:val="0"/>
        <w:adjustRightInd w:val="0"/>
        <w:ind w:leftChars="200" w:left="840"/>
        <w:jc w:val="left"/>
        <w:rPr>
          <w:rFonts w:ascii="ＭＳ 明朝" w:eastAsia="ＭＳ 明朝" w:hAnsi="ＭＳ 明朝" w:cs="ＭＳ 明朝"/>
          <w:kern w:val="0"/>
          <w:szCs w:val="21"/>
        </w:rPr>
      </w:pPr>
      <w:r w:rsidRPr="00783AEE">
        <w:rPr>
          <w:rFonts w:ascii="ＭＳ 明朝" w:eastAsia="ＭＳ 明朝" w:hAnsi="ＭＳ 明朝" w:cs="ＭＳ 明朝" w:hint="eastAsia"/>
          <w:kern w:val="0"/>
          <w:szCs w:val="21"/>
        </w:rPr>
        <w:t>実施予定期間内</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治験</w:t>
      </w:r>
      <w:r w:rsidRPr="00783AEE">
        <w:rPr>
          <w:rFonts w:ascii="ＭＳ 明朝" w:eastAsia="ＭＳ 明朝" w:hAnsi="ＭＳ 明朝" w:cs="ＭＳ明朝" w:hint="eastAsia"/>
          <w:kern w:val="0"/>
          <w:szCs w:val="21"/>
        </w:rPr>
        <w:t>を</w:t>
      </w:r>
      <w:r w:rsidRPr="00783AEE">
        <w:rPr>
          <w:rFonts w:ascii="ＭＳ 明朝" w:eastAsia="ＭＳ 明朝" w:hAnsi="ＭＳ 明朝" w:cs="ＭＳ 明朝" w:hint="eastAsia"/>
          <w:kern w:val="0"/>
          <w:szCs w:val="21"/>
        </w:rPr>
        <w:t>適正</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実施</w:t>
      </w:r>
      <w:r w:rsidRPr="00783AEE">
        <w:rPr>
          <w:rFonts w:ascii="ＭＳ 明朝" w:eastAsia="ＭＳ 明朝" w:hAnsi="ＭＳ 明朝" w:cs="ＭＳ明朝" w:hint="eastAsia"/>
          <w:kern w:val="0"/>
          <w:szCs w:val="21"/>
        </w:rPr>
        <w:t>し、</w:t>
      </w:r>
      <w:r w:rsidRPr="00783AEE">
        <w:rPr>
          <w:rFonts w:ascii="ＭＳ 明朝" w:eastAsia="ＭＳ 明朝" w:hAnsi="ＭＳ 明朝" w:cs="ＭＳ 明朝" w:hint="eastAsia"/>
          <w:kern w:val="0"/>
          <w:szCs w:val="21"/>
        </w:rPr>
        <w:t>終了</w:t>
      </w:r>
      <w:r w:rsidRPr="00783AEE">
        <w:rPr>
          <w:rFonts w:ascii="ＭＳ 明朝" w:eastAsia="ＭＳ 明朝" w:hAnsi="ＭＳ 明朝" w:cs="ＭＳ明朝" w:hint="eastAsia"/>
          <w:kern w:val="0"/>
          <w:szCs w:val="21"/>
        </w:rPr>
        <w:t>するに</w:t>
      </w:r>
      <w:r w:rsidRPr="00783AEE">
        <w:rPr>
          <w:rFonts w:ascii="ＭＳ 明朝" w:eastAsia="ＭＳ 明朝" w:hAnsi="ＭＳ 明朝" w:cs="ＭＳ 明朝" w:hint="eastAsia"/>
          <w:kern w:val="0"/>
          <w:szCs w:val="21"/>
        </w:rPr>
        <w:t>足</w:t>
      </w:r>
      <w:r w:rsidRPr="00783AEE">
        <w:rPr>
          <w:rFonts w:ascii="ＭＳ 明朝" w:eastAsia="ＭＳ 明朝" w:hAnsi="ＭＳ 明朝" w:cs="ＭＳ明朝" w:hint="eastAsia"/>
          <w:kern w:val="0"/>
          <w:szCs w:val="21"/>
        </w:rPr>
        <w:t>る</w:t>
      </w:r>
      <w:r w:rsidRPr="00783AEE">
        <w:rPr>
          <w:rFonts w:ascii="ＭＳ 明朝" w:eastAsia="ＭＳ 明朝" w:hAnsi="ＭＳ 明朝" w:cs="ＭＳ 明朝" w:hint="eastAsia"/>
          <w:kern w:val="0"/>
          <w:szCs w:val="21"/>
        </w:rPr>
        <w:t>時間</w:t>
      </w:r>
      <w:r w:rsidRPr="00783AEE">
        <w:rPr>
          <w:rFonts w:ascii="ＭＳ 明朝" w:eastAsia="ＭＳ 明朝" w:hAnsi="ＭＳ 明朝" w:cs="ＭＳ明朝" w:hint="eastAsia"/>
          <w:kern w:val="0"/>
          <w:szCs w:val="21"/>
        </w:rPr>
        <w:t>を</w:t>
      </w:r>
      <w:r w:rsidRPr="00783AEE">
        <w:rPr>
          <w:rFonts w:ascii="ＭＳ 明朝" w:eastAsia="ＭＳ 明朝" w:hAnsi="ＭＳ 明朝" w:cs="ＭＳ 明朝" w:hint="eastAsia"/>
          <w:kern w:val="0"/>
          <w:szCs w:val="21"/>
        </w:rPr>
        <w:t>有</w:t>
      </w:r>
      <w:r w:rsidRPr="00783AEE">
        <w:rPr>
          <w:rFonts w:ascii="ＭＳ 明朝" w:eastAsia="ＭＳ 明朝" w:hAnsi="ＭＳ 明朝" w:cs="ＭＳ明朝" w:hint="eastAsia"/>
          <w:kern w:val="0"/>
          <w:szCs w:val="21"/>
        </w:rPr>
        <w:t>していること。</w:t>
      </w:r>
    </w:p>
    <w:p w:rsidR="0082774F" w:rsidRPr="00783AEE" w:rsidRDefault="0082774F" w:rsidP="00AD0046">
      <w:pPr>
        <w:pStyle w:val="a3"/>
        <w:numPr>
          <w:ilvl w:val="0"/>
          <w:numId w:val="16"/>
        </w:numPr>
        <w:autoSpaceDE w:val="0"/>
        <w:autoSpaceDN w:val="0"/>
        <w:adjustRightInd w:val="0"/>
        <w:ind w:leftChars="200" w:left="840"/>
        <w:jc w:val="left"/>
        <w:rPr>
          <w:rFonts w:ascii="ＭＳ 明朝" w:eastAsia="ＭＳ 明朝" w:hAnsi="ＭＳ 明朝" w:cs="ＭＳ明朝"/>
          <w:kern w:val="0"/>
          <w:szCs w:val="21"/>
        </w:rPr>
      </w:pPr>
      <w:r w:rsidRPr="00783AEE">
        <w:rPr>
          <w:rFonts w:ascii="ＭＳ 明朝" w:eastAsia="ＭＳ 明朝" w:hAnsi="ＭＳ 明朝" w:cs="ＭＳ 明朝" w:hint="eastAsia"/>
          <w:kern w:val="0"/>
          <w:szCs w:val="21"/>
        </w:rPr>
        <w:t>治験</w:t>
      </w:r>
      <w:r w:rsidRPr="00783AEE">
        <w:rPr>
          <w:rFonts w:ascii="ＭＳ 明朝" w:eastAsia="ＭＳ 明朝" w:hAnsi="ＭＳ 明朝" w:cs="ＭＳ明朝" w:hint="eastAsia"/>
          <w:kern w:val="0"/>
          <w:szCs w:val="21"/>
        </w:rPr>
        <w:t>を</w:t>
      </w:r>
      <w:r w:rsidRPr="00783AEE">
        <w:rPr>
          <w:rFonts w:ascii="ＭＳ 明朝" w:eastAsia="ＭＳ 明朝" w:hAnsi="ＭＳ 明朝" w:cs="ＭＳ 明朝" w:hint="eastAsia"/>
          <w:kern w:val="0"/>
          <w:szCs w:val="21"/>
        </w:rPr>
        <w:t>適正</w:t>
      </w:r>
      <w:r w:rsidRPr="00783AEE">
        <w:rPr>
          <w:rFonts w:ascii="ＭＳ 明朝" w:eastAsia="ＭＳ 明朝" w:hAnsi="ＭＳ 明朝" w:cs="ＭＳ明朝" w:hint="eastAsia"/>
          <w:kern w:val="0"/>
          <w:szCs w:val="21"/>
        </w:rPr>
        <w:t>かつ</w:t>
      </w:r>
      <w:r w:rsidRPr="00783AEE">
        <w:rPr>
          <w:rFonts w:ascii="ＭＳ 明朝" w:eastAsia="ＭＳ 明朝" w:hAnsi="ＭＳ 明朝" w:cs="ＭＳ 明朝" w:hint="eastAsia"/>
          <w:kern w:val="0"/>
          <w:szCs w:val="21"/>
        </w:rPr>
        <w:t>安全</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実施</w:t>
      </w:r>
      <w:r w:rsidRPr="00783AEE">
        <w:rPr>
          <w:rFonts w:ascii="ＭＳ 明朝" w:eastAsia="ＭＳ 明朝" w:hAnsi="ＭＳ 明朝" w:cs="ＭＳ明朝" w:hint="eastAsia"/>
          <w:kern w:val="0"/>
          <w:szCs w:val="21"/>
        </w:rPr>
        <w:t>するため、</w:t>
      </w:r>
      <w:r w:rsidRPr="00783AEE">
        <w:rPr>
          <w:rFonts w:ascii="ＭＳ 明朝" w:eastAsia="ＭＳ 明朝" w:hAnsi="ＭＳ 明朝" w:cs="ＭＳ 明朝" w:hint="eastAsia"/>
          <w:kern w:val="0"/>
          <w:szCs w:val="21"/>
        </w:rPr>
        <w:t>治験</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予定期間中</w:t>
      </w:r>
      <w:r w:rsidRPr="00783AEE">
        <w:rPr>
          <w:rFonts w:ascii="ＭＳ 明朝" w:eastAsia="ＭＳ 明朝" w:hAnsi="ＭＳ 明朝" w:cs="ＭＳ明朝" w:hint="eastAsia"/>
          <w:kern w:val="0"/>
          <w:szCs w:val="21"/>
        </w:rPr>
        <w:t>に</w:t>
      </w:r>
      <w:r w:rsidRPr="00783AEE">
        <w:rPr>
          <w:rFonts w:ascii="ＭＳ 明朝" w:eastAsia="ＭＳ 明朝" w:hAnsi="ＭＳ 明朝" w:cs="ＭＳ 明朝" w:hint="eastAsia"/>
          <w:kern w:val="0"/>
          <w:szCs w:val="21"/>
        </w:rPr>
        <w:t>十分</w:t>
      </w:r>
      <w:r w:rsidRPr="00783AEE">
        <w:rPr>
          <w:rFonts w:ascii="ＭＳ 明朝" w:eastAsia="ＭＳ 明朝" w:hAnsi="ＭＳ 明朝" w:cs="ＭＳ明朝" w:hint="eastAsia"/>
          <w:kern w:val="0"/>
          <w:szCs w:val="21"/>
        </w:rPr>
        <w:t>な</w:t>
      </w:r>
      <w:r w:rsidRPr="00783AEE">
        <w:rPr>
          <w:rFonts w:ascii="ＭＳ 明朝" w:eastAsia="ＭＳ 明朝" w:hAnsi="ＭＳ 明朝" w:cs="ＭＳ 明朝" w:hint="eastAsia"/>
          <w:kern w:val="0"/>
          <w:szCs w:val="21"/>
        </w:rPr>
        <w:t>数</w:t>
      </w:r>
      <w:r w:rsidRPr="00783AEE">
        <w:rPr>
          <w:rFonts w:ascii="ＭＳ 明朝" w:eastAsia="ＭＳ 明朝" w:hAnsi="ＭＳ 明朝" w:cs="ＭＳ明朝" w:hint="eastAsia"/>
          <w:kern w:val="0"/>
          <w:szCs w:val="21"/>
        </w:rPr>
        <w:t>の</w:t>
      </w:r>
      <w:r w:rsidRPr="00783AEE">
        <w:rPr>
          <w:rFonts w:ascii="ＭＳ 明朝" w:eastAsia="ＭＳ 明朝" w:hAnsi="ＭＳ 明朝" w:cs="ＭＳ 明朝" w:hint="eastAsia"/>
          <w:kern w:val="0"/>
          <w:szCs w:val="21"/>
        </w:rPr>
        <w:t>治験分担医師及</w:t>
      </w:r>
      <w:r w:rsidRPr="00783AEE">
        <w:rPr>
          <w:rFonts w:ascii="ＭＳ 明朝" w:eastAsia="ＭＳ 明朝" w:hAnsi="ＭＳ 明朝" w:cs="ＭＳ明朝" w:hint="eastAsia"/>
          <w:kern w:val="0"/>
          <w:szCs w:val="21"/>
        </w:rPr>
        <w:t>び</w:t>
      </w:r>
      <w:r w:rsidRPr="00783AEE">
        <w:rPr>
          <w:rFonts w:ascii="ＭＳ 明朝" w:eastAsia="ＭＳ 明朝" w:hAnsi="ＭＳ 明朝" w:cs="ＭＳ 明朝" w:hint="eastAsia"/>
          <w:kern w:val="0"/>
          <w:szCs w:val="21"/>
        </w:rPr>
        <w:t>治験協力者等</w:t>
      </w:r>
      <w:r w:rsidRPr="00783AEE">
        <w:rPr>
          <w:rFonts w:ascii="ＭＳ 明朝" w:eastAsia="ＭＳ 明朝" w:hAnsi="ＭＳ 明朝" w:cs="ＭＳ明朝" w:hint="eastAsia"/>
          <w:kern w:val="0"/>
          <w:szCs w:val="21"/>
        </w:rPr>
        <w:t>の</w:t>
      </w:r>
      <w:r w:rsidR="00553FAF" w:rsidRPr="00783AEE">
        <w:rPr>
          <w:rFonts w:ascii="ＭＳ 明朝" w:eastAsia="ＭＳ 明朝" w:hAnsi="ＭＳ 明朝" w:cs="ＭＳ 明朝" w:hint="eastAsia"/>
          <w:kern w:val="0"/>
          <w:szCs w:val="21"/>
        </w:rPr>
        <w:t>適正</w:t>
      </w:r>
      <w:r w:rsidRPr="00783AEE">
        <w:rPr>
          <w:rFonts w:ascii="ＭＳ 明朝" w:eastAsia="ＭＳ 明朝" w:hAnsi="ＭＳ 明朝" w:cs="ＭＳ明朝" w:hint="eastAsia"/>
          <w:kern w:val="0"/>
          <w:szCs w:val="21"/>
        </w:rPr>
        <w:t>なスタッフを</w:t>
      </w:r>
      <w:r w:rsidRPr="00783AEE">
        <w:rPr>
          <w:rFonts w:ascii="ＭＳ 明朝" w:eastAsia="ＭＳ 明朝" w:hAnsi="ＭＳ 明朝" w:cs="ＭＳ 明朝" w:hint="eastAsia"/>
          <w:kern w:val="0"/>
          <w:szCs w:val="21"/>
        </w:rPr>
        <w:t>確保</w:t>
      </w:r>
      <w:r w:rsidRPr="00783AEE">
        <w:rPr>
          <w:rFonts w:ascii="ＭＳ 明朝" w:eastAsia="ＭＳ 明朝" w:hAnsi="ＭＳ 明朝" w:cs="ＭＳ明朝" w:hint="eastAsia"/>
          <w:kern w:val="0"/>
          <w:szCs w:val="21"/>
        </w:rPr>
        <w:t>でき、また</w:t>
      </w:r>
      <w:r w:rsidRPr="00783AEE">
        <w:rPr>
          <w:rFonts w:ascii="ＭＳ 明朝" w:eastAsia="ＭＳ 明朝" w:hAnsi="ＭＳ 明朝" w:cs="ＭＳ 明朝" w:hint="eastAsia"/>
          <w:kern w:val="0"/>
          <w:szCs w:val="21"/>
        </w:rPr>
        <w:t>適切</w:t>
      </w:r>
      <w:r w:rsidRPr="00783AEE">
        <w:rPr>
          <w:rFonts w:ascii="ＭＳ 明朝" w:eastAsia="ＭＳ 明朝" w:hAnsi="ＭＳ 明朝" w:cs="ＭＳ明朝" w:hint="eastAsia"/>
          <w:kern w:val="0"/>
          <w:szCs w:val="21"/>
        </w:rPr>
        <w:t>な</w:t>
      </w:r>
      <w:r w:rsidRPr="00783AEE">
        <w:rPr>
          <w:rFonts w:ascii="ＭＳ 明朝" w:eastAsia="ＭＳ 明朝" w:hAnsi="ＭＳ 明朝" w:cs="ＭＳ 明朝" w:hint="eastAsia"/>
          <w:kern w:val="0"/>
          <w:szCs w:val="21"/>
        </w:rPr>
        <w:t>設備</w:t>
      </w:r>
      <w:r w:rsidRPr="00783AEE">
        <w:rPr>
          <w:rFonts w:ascii="ＭＳ 明朝" w:eastAsia="ＭＳ 明朝" w:hAnsi="ＭＳ 明朝" w:cs="ＭＳ明朝" w:hint="eastAsia"/>
          <w:kern w:val="0"/>
          <w:szCs w:val="21"/>
        </w:rPr>
        <w:t>を</w:t>
      </w:r>
      <w:r w:rsidRPr="00783AEE">
        <w:rPr>
          <w:rFonts w:ascii="ＭＳ 明朝" w:eastAsia="ＭＳ 明朝" w:hAnsi="ＭＳ 明朝" w:cs="ＭＳ 明朝" w:hint="eastAsia"/>
          <w:kern w:val="0"/>
          <w:szCs w:val="21"/>
        </w:rPr>
        <w:t>利用</w:t>
      </w:r>
      <w:r w:rsidRPr="00783AEE">
        <w:rPr>
          <w:rFonts w:ascii="ＭＳ 明朝" w:eastAsia="ＭＳ 明朝" w:hAnsi="ＭＳ 明朝" w:cs="ＭＳ明朝" w:hint="eastAsia"/>
          <w:kern w:val="0"/>
          <w:szCs w:val="21"/>
        </w:rPr>
        <w:t>できること。</w:t>
      </w:r>
    </w:p>
    <w:p w:rsidR="0082774F" w:rsidRPr="00783AEE" w:rsidRDefault="0082774F" w:rsidP="0082774F">
      <w:pPr>
        <w:ind w:leftChars="150" w:left="315"/>
      </w:pPr>
    </w:p>
    <w:p w:rsidR="00BF26BF" w:rsidRPr="00783AEE" w:rsidRDefault="001923D8" w:rsidP="00017AE8">
      <w:pPr>
        <w:pStyle w:val="2"/>
      </w:pPr>
      <w:bookmarkStart w:id="28" w:name="_Toc410058777"/>
      <w:r w:rsidRPr="00783AEE">
        <w:rPr>
          <w:rFonts w:hint="eastAsia"/>
        </w:rPr>
        <w:t>第2</w:t>
      </w:r>
      <w:r w:rsidR="00437075" w:rsidRPr="00783AEE">
        <w:rPr>
          <w:rFonts w:hint="eastAsia"/>
        </w:rPr>
        <w:t>4</w:t>
      </w:r>
      <w:r w:rsidRPr="00783AEE">
        <w:rPr>
          <w:rFonts w:hint="eastAsia"/>
        </w:rPr>
        <w:t>条（</w:t>
      </w:r>
      <w:r w:rsidR="00BF26BF" w:rsidRPr="00783AEE">
        <w:rPr>
          <w:rFonts w:hint="eastAsia"/>
        </w:rPr>
        <w:t>履歴書等の提出）</w:t>
      </w:r>
      <w:bookmarkEnd w:id="28"/>
    </w:p>
    <w:p w:rsidR="00BF26BF" w:rsidRPr="00783AEE" w:rsidRDefault="00BF26BF" w:rsidP="00AD0046">
      <w:pPr>
        <w:pStyle w:val="a3"/>
        <w:numPr>
          <w:ilvl w:val="0"/>
          <w:numId w:val="23"/>
        </w:numPr>
        <w:ind w:leftChars="150" w:left="735"/>
      </w:pPr>
      <w:r w:rsidRPr="00783AEE">
        <w:rPr>
          <w:rFonts w:hint="eastAsia"/>
        </w:rPr>
        <w:t>治験責任医師は、教育・訓練及び経験によって、治験を適正に実施しうることを証明する最新の</w:t>
      </w:r>
      <w:r w:rsidR="000530EA" w:rsidRPr="00783AEE">
        <w:rPr>
          <w:rFonts w:hint="eastAsia"/>
        </w:rPr>
        <w:t>「</w:t>
      </w:r>
      <w:r w:rsidRPr="00783AEE">
        <w:rPr>
          <w:rFonts w:hint="eastAsia"/>
        </w:rPr>
        <w:t>履歴書</w:t>
      </w:r>
      <w:r w:rsidR="000530EA" w:rsidRPr="00783AEE">
        <w:rPr>
          <w:rFonts w:hint="eastAsia"/>
        </w:rPr>
        <w:t>」</w:t>
      </w:r>
      <w:r w:rsidRPr="00783AEE">
        <w:rPr>
          <w:rFonts w:hint="eastAsia"/>
        </w:rPr>
        <w:t>(書式1)及びGCP省令に規定する要件を満たすことを証明したその他の資料を院長</w:t>
      </w:r>
      <w:r w:rsidR="002A6B48" w:rsidRPr="00783AEE">
        <w:rPr>
          <w:rFonts w:hint="eastAsia"/>
        </w:rPr>
        <w:t>及び治験依頼者</w:t>
      </w:r>
      <w:r w:rsidRPr="00783AEE">
        <w:rPr>
          <w:rFonts w:hint="eastAsia"/>
        </w:rPr>
        <w:t>に提出する。</w:t>
      </w:r>
    </w:p>
    <w:p w:rsidR="00BF26BF" w:rsidRPr="00783AEE" w:rsidRDefault="00BF26BF" w:rsidP="00BF26BF">
      <w:pPr>
        <w:ind w:leftChars="150" w:left="315"/>
      </w:pPr>
    </w:p>
    <w:p w:rsidR="001923D8" w:rsidRPr="00783AEE" w:rsidRDefault="001923D8" w:rsidP="00017AE8">
      <w:pPr>
        <w:pStyle w:val="2"/>
      </w:pPr>
      <w:bookmarkStart w:id="29" w:name="_Toc410058778"/>
      <w:r w:rsidRPr="00783AEE">
        <w:rPr>
          <w:rFonts w:hint="eastAsia"/>
        </w:rPr>
        <w:t>第</w:t>
      </w:r>
      <w:r w:rsidR="00BF26BF" w:rsidRPr="00783AEE">
        <w:rPr>
          <w:rFonts w:hint="eastAsia"/>
        </w:rPr>
        <w:t>2</w:t>
      </w:r>
      <w:r w:rsidR="00437075" w:rsidRPr="00783AEE">
        <w:rPr>
          <w:rFonts w:hint="eastAsia"/>
        </w:rPr>
        <w:t>5</w:t>
      </w:r>
      <w:r w:rsidRPr="00783AEE">
        <w:rPr>
          <w:rFonts w:hint="eastAsia"/>
        </w:rPr>
        <w:t>条（治験実施計画書の遵守に関する合意）</w:t>
      </w:r>
      <w:bookmarkEnd w:id="29"/>
    </w:p>
    <w:p w:rsidR="001923D8" w:rsidRPr="00783AEE" w:rsidRDefault="001923D8" w:rsidP="00AD0046">
      <w:pPr>
        <w:pStyle w:val="a3"/>
        <w:numPr>
          <w:ilvl w:val="0"/>
          <w:numId w:val="18"/>
        </w:numPr>
        <w:ind w:leftChars="150" w:left="735"/>
      </w:pPr>
      <w:r w:rsidRPr="00783AEE">
        <w:rPr>
          <w:rFonts w:hint="eastAsia"/>
        </w:rPr>
        <w:t>治験責任医師は、治験依頼者から提供される治験実施計画書</w:t>
      </w:r>
      <w:r w:rsidR="00C46B05" w:rsidRPr="00783AEE">
        <w:rPr>
          <w:rFonts w:hint="eastAsia"/>
        </w:rPr>
        <w:t>案</w:t>
      </w:r>
      <w:r w:rsidRPr="00783AEE">
        <w:rPr>
          <w:rFonts w:hint="eastAsia"/>
        </w:rPr>
        <w:t>及び最新の治験薬概要書</w:t>
      </w:r>
      <w:r w:rsidR="00C46B05" w:rsidRPr="00783AEE">
        <w:rPr>
          <w:rFonts w:hint="eastAsia"/>
        </w:rPr>
        <w:t>そ</w:t>
      </w:r>
      <w:r w:rsidRPr="00783AEE">
        <w:rPr>
          <w:rFonts w:hint="eastAsia"/>
        </w:rPr>
        <w:t>の</w:t>
      </w:r>
      <w:r w:rsidR="00C46B05" w:rsidRPr="00783AEE">
        <w:rPr>
          <w:rFonts w:hint="eastAsia"/>
        </w:rPr>
        <w:t>他必要な</w:t>
      </w:r>
      <w:r w:rsidRPr="00783AEE">
        <w:rPr>
          <w:rFonts w:hint="eastAsia"/>
        </w:rPr>
        <w:t>資料・情報に基づき、治験依頼者と</w:t>
      </w:r>
      <w:r w:rsidR="00C46B05" w:rsidRPr="00783AEE">
        <w:rPr>
          <w:rFonts w:hint="eastAsia"/>
        </w:rPr>
        <w:t>協議</w:t>
      </w:r>
      <w:r w:rsidR="008A3346" w:rsidRPr="00783AEE">
        <w:rPr>
          <w:rFonts w:hint="eastAsia"/>
        </w:rPr>
        <w:t>し、</w:t>
      </w:r>
      <w:r w:rsidRPr="00783AEE">
        <w:rPr>
          <w:rFonts w:hint="eastAsia"/>
        </w:rPr>
        <w:t>治験</w:t>
      </w:r>
      <w:r w:rsidR="008A3346" w:rsidRPr="00783AEE">
        <w:rPr>
          <w:rFonts w:hint="eastAsia"/>
        </w:rPr>
        <w:t>を</w:t>
      </w:r>
      <w:r w:rsidRPr="00783AEE">
        <w:rPr>
          <w:rFonts w:hint="eastAsia"/>
        </w:rPr>
        <w:t>実施</w:t>
      </w:r>
      <w:r w:rsidR="008A3346" w:rsidRPr="00783AEE">
        <w:rPr>
          <w:rFonts w:hint="eastAsia"/>
        </w:rPr>
        <w:t>することの</w:t>
      </w:r>
      <w:r w:rsidR="002A6B48" w:rsidRPr="00783AEE">
        <w:rPr>
          <w:rFonts w:hint="eastAsia"/>
        </w:rPr>
        <w:t>倫理的及び科学的妥当性</w:t>
      </w:r>
      <w:r w:rsidRPr="00783AEE">
        <w:rPr>
          <w:rFonts w:hint="eastAsia"/>
        </w:rPr>
        <w:t>について十分検討を行う。</w:t>
      </w:r>
    </w:p>
    <w:p w:rsidR="001923D8" w:rsidRPr="00783AEE" w:rsidRDefault="001923D8" w:rsidP="00AD0046">
      <w:pPr>
        <w:pStyle w:val="a3"/>
        <w:numPr>
          <w:ilvl w:val="0"/>
          <w:numId w:val="18"/>
        </w:numPr>
        <w:ind w:leftChars="150" w:left="735"/>
      </w:pPr>
      <w:r w:rsidRPr="00783AEE">
        <w:rPr>
          <w:rFonts w:hint="eastAsia"/>
        </w:rPr>
        <w:t>治験責任医師は、前項の結果に基づき、治験依頼者と治験実施計画書</w:t>
      </w:r>
      <w:r w:rsidR="00C46B05" w:rsidRPr="00783AEE">
        <w:rPr>
          <w:rFonts w:hint="eastAsia"/>
        </w:rPr>
        <w:t>の内容</w:t>
      </w:r>
      <w:r w:rsidRPr="00783AEE">
        <w:rPr>
          <w:rFonts w:hint="eastAsia"/>
        </w:rPr>
        <w:t>及び</w:t>
      </w:r>
      <w:r w:rsidR="00A55856" w:rsidRPr="00783AEE">
        <w:rPr>
          <w:rFonts w:hint="eastAsia"/>
        </w:rPr>
        <w:t>当該</w:t>
      </w:r>
      <w:r w:rsidRPr="00783AEE">
        <w:rPr>
          <w:rFonts w:hint="eastAsia"/>
        </w:rPr>
        <w:t>治験実施計画書を遵守することについて合意</w:t>
      </w:r>
      <w:r w:rsidR="00C46B05" w:rsidRPr="00783AEE">
        <w:rPr>
          <w:rFonts w:hint="eastAsia"/>
        </w:rPr>
        <w:t>する。治験責任医師はこの合意</w:t>
      </w:r>
      <w:r w:rsidRPr="00783AEE">
        <w:rPr>
          <w:rFonts w:hint="eastAsia"/>
        </w:rPr>
        <w:t>を証するため、治験依頼者とともに治験実施計画書又はそれに代わる文書に記名押印又は署名し、日付を記入する。</w:t>
      </w:r>
    </w:p>
    <w:p w:rsidR="001923D8" w:rsidRPr="00783AEE" w:rsidRDefault="001923D8" w:rsidP="00AD0046">
      <w:pPr>
        <w:pStyle w:val="a3"/>
        <w:numPr>
          <w:ilvl w:val="0"/>
          <w:numId w:val="18"/>
        </w:numPr>
        <w:ind w:leftChars="150" w:left="735"/>
      </w:pPr>
      <w:r w:rsidRPr="00783AEE">
        <w:rPr>
          <w:rFonts w:hint="eastAsia"/>
        </w:rPr>
        <w:t>治験責任医師は、治験実施計画書が新たな安全性情報等で改訂又は治験審査委員会の意見に基づく院長の指示で修正される場合には、再度、前述の手続きを履行する。</w:t>
      </w:r>
    </w:p>
    <w:p w:rsidR="00290AC6" w:rsidRPr="00783AEE" w:rsidRDefault="00290AC6" w:rsidP="00017AE8">
      <w:pPr>
        <w:pStyle w:val="2"/>
      </w:pPr>
      <w:bookmarkStart w:id="30" w:name="_Toc410058779"/>
      <w:r w:rsidRPr="00783AEE">
        <w:rPr>
          <w:rFonts w:hint="eastAsia"/>
        </w:rPr>
        <w:t>第2</w:t>
      </w:r>
      <w:r w:rsidR="00437075" w:rsidRPr="00783AEE">
        <w:rPr>
          <w:rFonts w:hint="eastAsia"/>
        </w:rPr>
        <w:t>6</w:t>
      </w:r>
      <w:r w:rsidRPr="00783AEE">
        <w:rPr>
          <w:rFonts w:hint="eastAsia"/>
        </w:rPr>
        <w:t>条（治験分担医師及び治験協力者の指名及び指導）</w:t>
      </w:r>
      <w:bookmarkEnd w:id="30"/>
    </w:p>
    <w:p w:rsidR="00290AC6" w:rsidRPr="00783AEE" w:rsidRDefault="00290AC6" w:rsidP="00AD0046">
      <w:pPr>
        <w:pStyle w:val="a3"/>
        <w:numPr>
          <w:ilvl w:val="0"/>
          <w:numId w:val="19"/>
        </w:numPr>
        <w:ind w:leftChars="150" w:left="735"/>
      </w:pPr>
      <w:r w:rsidRPr="00783AEE">
        <w:rPr>
          <w:rFonts w:hint="eastAsia"/>
        </w:rPr>
        <w:t>治験責任医師は、治験関連の重要な業務の一部を治験分担医師又は治験協力者に分担させる場合には、「治験分担医師、治験協力者リスト」（書式2）を作成し、あらかじめ院長に提出し、その了承を受ける｡</w:t>
      </w:r>
    </w:p>
    <w:p w:rsidR="00290AC6" w:rsidRPr="00783AEE" w:rsidRDefault="00290AC6" w:rsidP="00AD0046">
      <w:pPr>
        <w:pStyle w:val="a3"/>
        <w:numPr>
          <w:ilvl w:val="0"/>
          <w:numId w:val="19"/>
        </w:numPr>
        <w:ind w:leftChars="150" w:left="735"/>
      </w:pPr>
      <w:r w:rsidRPr="00783AEE">
        <w:rPr>
          <w:rFonts w:hint="eastAsia"/>
        </w:rPr>
        <w:t>治験責任医師は、治験分担医師及び治験協力者に治験実施計画書、治験薬及び各人の業務について必要な情報を与え、指導及び監督を行う。</w:t>
      </w:r>
    </w:p>
    <w:p w:rsidR="00290AC6" w:rsidRPr="00783AEE" w:rsidRDefault="00290AC6" w:rsidP="001923D8"/>
    <w:p w:rsidR="001923D8" w:rsidRPr="00783AEE" w:rsidRDefault="001923D8" w:rsidP="00017AE8">
      <w:pPr>
        <w:pStyle w:val="2"/>
      </w:pPr>
      <w:bookmarkStart w:id="31" w:name="_Toc410058780"/>
      <w:r w:rsidRPr="00783AEE">
        <w:rPr>
          <w:rFonts w:hint="eastAsia"/>
        </w:rPr>
        <w:t>第2</w:t>
      </w:r>
      <w:r w:rsidR="00437075" w:rsidRPr="00783AEE">
        <w:rPr>
          <w:rFonts w:hint="eastAsia"/>
        </w:rPr>
        <w:t>7</w:t>
      </w:r>
      <w:r w:rsidRPr="00783AEE">
        <w:rPr>
          <w:rFonts w:hint="eastAsia"/>
        </w:rPr>
        <w:t>条（</w:t>
      </w:r>
      <w:r w:rsidR="00A55856" w:rsidRPr="00783AEE">
        <w:rPr>
          <w:rFonts w:hint="eastAsia"/>
        </w:rPr>
        <w:t>説明文書、同意文書</w:t>
      </w:r>
      <w:r w:rsidRPr="00783AEE">
        <w:rPr>
          <w:rFonts w:hint="eastAsia"/>
        </w:rPr>
        <w:t>の作成及び改訂）</w:t>
      </w:r>
      <w:bookmarkEnd w:id="31"/>
    </w:p>
    <w:p w:rsidR="001923D8" w:rsidRPr="00783AEE" w:rsidRDefault="001923D8" w:rsidP="00AD0046">
      <w:pPr>
        <w:pStyle w:val="a3"/>
        <w:numPr>
          <w:ilvl w:val="0"/>
          <w:numId w:val="20"/>
        </w:numPr>
        <w:ind w:leftChars="150" w:left="735"/>
      </w:pPr>
      <w:r w:rsidRPr="00783AEE">
        <w:rPr>
          <w:rFonts w:hint="eastAsia"/>
        </w:rPr>
        <w:t>治験責任医師は、治験依頼者の協力を得て、被験者(又は代諾者)から治験への参加の同意を得るために用いる</w:t>
      </w:r>
      <w:r w:rsidR="00A55856" w:rsidRPr="00783AEE">
        <w:rPr>
          <w:rFonts w:hint="eastAsia"/>
        </w:rPr>
        <w:t>説明文書、同意文書</w:t>
      </w:r>
      <w:r w:rsidRPr="00783AEE">
        <w:rPr>
          <w:rFonts w:hint="eastAsia"/>
        </w:rPr>
        <w:t>をGCP省令及びヘルシンキ宣言に基づいて作成する。</w:t>
      </w:r>
    </w:p>
    <w:p w:rsidR="001923D8" w:rsidRPr="00783AEE" w:rsidRDefault="001923D8" w:rsidP="00AD0046">
      <w:pPr>
        <w:pStyle w:val="a3"/>
        <w:numPr>
          <w:ilvl w:val="0"/>
          <w:numId w:val="20"/>
        </w:numPr>
        <w:ind w:leftChars="150" w:left="735"/>
      </w:pPr>
      <w:r w:rsidRPr="00783AEE">
        <w:rPr>
          <w:rFonts w:hint="eastAsia"/>
        </w:rPr>
        <w:t>治験責任医師は､被験者の同意に影響する情報を入手した場合には、治験依頼者の協力を得て、速やかに</w:t>
      </w:r>
      <w:r w:rsidR="00A55856" w:rsidRPr="00783AEE">
        <w:rPr>
          <w:rFonts w:hint="eastAsia"/>
        </w:rPr>
        <w:t>説明文書、同意文書</w:t>
      </w:r>
      <w:r w:rsidRPr="00783AEE">
        <w:rPr>
          <w:rFonts w:hint="eastAsia"/>
        </w:rPr>
        <w:t>の改訂を行う。</w:t>
      </w:r>
    </w:p>
    <w:p w:rsidR="001923D8" w:rsidRPr="00783AEE" w:rsidRDefault="001923D8" w:rsidP="00AD0046">
      <w:pPr>
        <w:pStyle w:val="a3"/>
        <w:numPr>
          <w:ilvl w:val="0"/>
          <w:numId w:val="20"/>
        </w:numPr>
        <w:ind w:leftChars="150" w:left="735"/>
      </w:pPr>
      <w:r w:rsidRPr="00783AEE">
        <w:rPr>
          <w:rFonts w:hint="eastAsia"/>
        </w:rPr>
        <w:t>治験責任医師は､作成又は改訂した</w:t>
      </w:r>
      <w:r w:rsidR="00A55856" w:rsidRPr="00783AEE">
        <w:rPr>
          <w:rFonts w:hint="eastAsia"/>
        </w:rPr>
        <w:t>説明文書、同意文書</w:t>
      </w:r>
      <w:r w:rsidRPr="00783AEE">
        <w:rPr>
          <w:rFonts w:hint="eastAsia"/>
        </w:rPr>
        <w:t>について、治験審査委員会の承認を得る。</w:t>
      </w:r>
    </w:p>
    <w:p w:rsidR="001923D8" w:rsidRPr="00783AEE" w:rsidRDefault="001923D8" w:rsidP="001923D8"/>
    <w:p w:rsidR="001923D8" w:rsidRPr="00783AEE" w:rsidRDefault="001923D8" w:rsidP="00017AE8">
      <w:pPr>
        <w:pStyle w:val="2"/>
      </w:pPr>
      <w:bookmarkStart w:id="32" w:name="_Toc410058781"/>
      <w:r w:rsidRPr="00783AEE">
        <w:rPr>
          <w:rFonts w:hint="eastAsia"/>
        </w:rPr>
        <w:t>第2</w:t>
      </w:r>
      <w:r w:rsidR="00437075" w:rsidRPr="00783AEE">
        <w:rPr>
          <w:rFonts w:hint="eastAsia"/>
        </w:rPr>
        <w:t>8</w:t>
      </w:r>
      <w:r w:rsidRPr="00783AEE">
        <w:rPr>
          <w:rFonts w:hint="eastAsia"/>
        </w:rPr>
        <w:t>条（治験実施の申請）</w:t>
      </w:r>
      <w:bookmarkEnd w:id="32"/>
    </w:p>
    <w:p w:rsidR="001923D8" w:rsidRPr="00783AEE" w:rsidRDefault="001923D8" w:rsidP="00AD0046">
      <w:pPr>
        <w:pStyle w:val="a3"/>
        <w:numPr>
          <w:ilvl w:val="0"/>
          <w:numId w:val="21"/>
        </w:numPr>
        <w:ind w:leftChars="150" w:left="735"/>
      </w:pPr>
      <w:r w:rsidRPr="00783AEE">
        <w:rPr>
          <w:rFonts w:hint="eastAsia"/>
        </w:rPr>
        <w:t>治験責任医師は、治験依頼者と協議し</w:t>
      </w:r>
      <w:r w:rsidR="00F22159" w:rsidRPr="00783AEE">
        <w:rPr>
          <w:rFonts w:hint="eastAsia"/>
        </w:rPr>
        <w:t>て</w:t>
      </w:r>
      <w:r w:rsidRPr="00783AEE">
        <w:rPr>
          <w:rFonts w:hint="eastAsia"/>
        </w:rPr>
        <w:t>治験審査資料を作成し、治験依頼者を通じて院長に提出する。</w:t>
      </w:r>
    </w:p>
    <w:p w:rsidR="001923D8" w:rsidRPr="00783AEE" w:rsidRDefault="001923D8" w:rsidP="001923D8"/>
    <w:p w:rsidR="001923D8" w:rsidRPr="00783AEE" w:rsidRDefault="001923D8" w:rsidP="00017AE8">
      <w:pPr>
        <w:pStyle w:val="2"/>
      </w:pPr>
      <w:bookmarkStart w:id="33" w:name="_Toc410058782"/>
      <w:r w:rsidRPr="00783AEE">
        <w:rPr>
          <w:rFonts w:hint="eastAsia"/>
        </w:rPr>
        <w:t>第</w:t>
      </w:r>
      <w:r w:rsidR="00437075" w:rsidRPr="00783AEE">
        <w:rPr>
          <w:rFonts w:hint="eastAsia"/>
        </w:rPr>
        <w:t>29</w:t>
      </w:r>
      <w:r w:rsidRPr="00783AEE">
        <w:rPr>
          <w:rFonts w:hint="eastAsia"/>
        </w:rPr>
        <w:t>条（治験の契約）</w:t>
      </w:r>
      <w:bookmarkEnd w:id="33"/>
    </w:p>
    <w:p w:rsidR="001923D8" w:rsidRPr="00783AEE" w:rsidRDefault="001923D8" w:rsidP="00AD0046">
      <w:pPr>
        <w:pStyle w:val="a3"/>
        <w:numPr>
          <w:ilvl w:val="0"/>
          <w:numId w:val="22"/>
        </w:numPr>
        <w:ind w:leftChars="150" w:left="735"/>
      </w:pPr>
      <w:r w:rsidRPr="00783AEE">
        <w:rPr>
          <w:rFonts w:hint="eastAsia"/>
        </w:rPr>
        <w:t>治験責任医師は、治験依頼者と締結された治験の契約書の記載内容を確認し、必要に応じて、その旨を証するため記名押印</w:t>
      </w:r>
      <w:r w:rsidR="00F22159" w:rsidRPr="00783AEE">
        <w:rPr>
          <w:rFonts w:hint="eastAsia"/>
        </w:rPr>
        <w:t>又は</w:t>
      </w:r>
      <w:r w:rsidRPr="00783AEE">
        <w:rPr>
          <w:rFonts w:hint="eastAsia"/>
        </w:rPr>
        <w:t>署名及び日付を記載する。</w:t>
      </w:r>
    </w:p>
    <w:p w:rsidR="001923D8" w:rsidRPr="00783AEE" w:rsidRDefault="001923D8" w:rsidP="001923D8"/>
    <w:p w:rsidR="001923D8" w:rsidRPr="00783AEE" w:rsidRDefault="001923D8" w:rsidP="00017AE8">
      <w:pPr>
        <w:pStyle w:val="2"/>
      </w:pPr>
      <w:bookmarkStart w:id="34" w:name="_Toc410058783"/>
      <w:r w:rsidRPr="00783AEE">
        <w:rPr>
          <w:rFonts w:hint="eastAsia"/>
        </w:rPr>
        <w:t>第</w:t>
      </w:r>
      <w:r w:rsidR="00445D39" w:rsidRPr="00783AEE">
        <w:rPr>
          <w:rFonts w:hint="eastAsia"/>
        </w:rPr>
        <w:t>3</w:t>
      </w:r>
      <w:r w:rsidR="00437075" w:rsidRPr="00783AEE">
        <w:rPr>
          <w:rFonts w:hint="eastAsia"/>
        </w:rPr>
        <w:t>0</w:t>
      </w:r>
      <w:r w:rsidRPr="00783AEE">
        <w:rPr>
          <w:rFonts w:hint="eastAsia"/>
        </w:rPr>
        <w:t>条（治験の実施）</w:t>
      </w:r>
      <w:bookmarkEnd w:id="34"/>
    </w:p>
    <w:p w:rsidR="001923D8" w:rsidRPr="00783AEE" w:rsidRDefault="001923D8" w:rsidP="00AD0046">
      <w:pPr>
        <w:pStyle w:val="a3"/>
        <w:numPr>
          <w:ilvl w:val="0"/>
          <w:numId w:val="25"/>
        </w:numPr>
        <w:ind w:leftChars="150" w:left="735"/>
      </w:pPr>
      <w:r w:rsidRPr="00783AEE">
        <w:rPr>
          <w:rFonts w:hint="eastAsia"/>
        </w:rPr>
        <w:t>治験責任医師は、治験契約締結後、治験審査委員会が承認した治験実施計画書に従って治験を実施する。</w:t>
      </w:r>
    </w:p>
    <w:p w:rsidR="001923D8" w:rsidRPr="00783AEE" w:rsidRDefault="001923D8" w:rsidP="001923D8"/>
    <w:p w:rsidR="001923D8" w:rsidRPr="00783AEE" w:rsidRDefault="001923D8" w:rsidP="00017AE8">
      <w:pPr>
        <w:pStyle w:val="2"/>
      </w:pPr>
      <w:bookmarkStart w:id="35" w:name="_Toc410058784"/>
      <w:r w:rsidRPr="00783AEE">
        <w:rPr>
          <w:rFonts w:hint="eastAsia"/>
        </w:rPr>
        <w:t>第3</w:t>
      </w:r>
      <w:r w:rsidR="00437075" w:rsidRPr="00783AEE">
        <w:rPr>
          <w:rFonts w:hint="eastAsia"/>
        </w:rPr>
        <w:t>1</w:t>
      </w:r>
      <w:r w:rsidRPr="00783AEE">
        <w:rPr>
          <w:rFonts w:hint="eastAsia"/>
        </w:rPr>
        <w:t>条（被験者の選定）</w:t>
      </w:r>
      <w:bookmarkEnd w:id="35"/>
    </w:p>
    <w:p w:rsidR="001923D8" w:rsidRPr="00783AEE" w:rsidRDefault="001923D8" w:rsidP="00AD0046">
      <w:pPr>
        <w:pStyle w:val="a3"/>
        <w:numPr>
          <w:ilvl w:val="0"/>
          <w:numId w:val="26"/>
        </w:numPr>
        <w:ind w:leftChars="150" w:left="735"/>
      </w:pPr>
      <w:r w:rsidRPr="00783AEE">
        <w:rPr>
          <w:rFonts w:hint="eastAsia"/>
        </w:rPr>
        <w:t>治験責任医師等は、</w:t>
      </w:r>
      <w:r w:rsidR="0092369F" w:rsidRPr="00783AEE">
        <w:rPr>
          <w:rFonts w:hint="eastAsia"/>
        </w:rPr>
        <w:t>被験者の選定に当たり、</w:t>
      </w:r>
      <w:r w:rsidRPr="00783AEE">
        <w:rPr>
          <w:rFonts w:hint="eastAsia"/>
        </w:rPr>
        <w:t>人権保護の観点</w:t>
      </w:r>
      <w:r w:rsidR="0092369F" w:rsidRPr="00783AEE">
        <w:rPr>
          <w:rFonts w:hint="eastAsia"/>
        </w:rPr>
        <w:t>から、</w:t>
      </w:r>
      <w:r w:rsidRPr="00783AEE">
        <w:rPr>
          <w:rFonts w:hint="eastAsia"/>
        </w:rPr>
        <w:t>治験実施計画書に定められた選択基準及び除外基準に基づき、被験者の健康状態、症状、年齢、性別、同意能力、治験責任医師等との依存関係、他の治験への参加の有無等を考慮して、治験</w:t>
      </w:r>
      <w:r w:rsidR="0092369F" w:rsidRPr="00783AEE">
        <w:rPr>
          <w:rFonts w:hint="eastAsia"/>
        </w:rPr>
        <w:t>に</w:t>
      </w:r>
      <w:r w:rsidRPr="00783AEE">
        <w:rPr>
          <w:rFonts w:hint="eastAsia"/>
        </w:rPr>
        <w:t>参加を求めることの適否について慎重に検討する。</w:t>
      </w:r>
    </w:p>
    <w:p w:rsidR="001923D8" w:rsidRPr="00783AEE" w:rsidRDefault="001923D8" w:rsidP="00AD0046">
      <w:pPr>
        <w:pStyle w:val="a3"/>
        <w:numPr>
          <w:ilvl w:val="0"/>
          <w:numId w:val="26"/>
        </w:numPr>
        <w:ind w:leftChars="150" w:left="735"/>
      </w:pPr>
      <w:r w:rsidRPr="00783AEE">
        <w:rPr>
          <w:rFonts w:hint="eastAsia"/>
        </w:rPr>
        <w:t>治験責任医師等は、被験者が同意の能力を欠く者であると判断される場合にあっては、</w:t>
      </w:r>
      <w:r w:rsidR="0092369F" w:rsidRPr="00783AEE">
        <w:rPr>
          <w:rFonts w:hint="eastAsia"/>
        </w:rPr>
        <w:t>当該</w:t>
      </w:r>
      <w:r w:rsidRPr="00783AEE">
        <w:rPr>
          <w:rFonts w:hint="eastAsia"/>
        </w:rPr>
        <w:t>治験の目的上、被験者とすることがやむを得ない場合を除き、原則として被験者としない。</w:t>
      </w:r>
    </w:p>
    <w:p w:rsidR="001923D8" w:rsidRPr="00783AEE" w:rsidRDefault="001923D8" w:rsidP="00AD0046">
      <w:pPr>
        <w:pStyle w:val="a3"/>
        <w:numPr>
          <w:ilvl w:val="0"/>
          <w:numId w:val="26"/>
        </w:numPr>
        <w:ind w:leftChars="150" w:left="735"/>
      </w:pPr>
      <w:r w:rsidRPr="00783AEE">
        <w:rPr>
          <w:rFonts w:hint="eastAsia"/>
        </w:rPr>
        <w:t>治験責任医師等は、社会的に弱い立場にある者を被験者とする場合には、</w:t>
      </w:r>
      <w:r w:rsidR="0092369F" w:rsidRPr="00783AEE">
        <w:rPr>
          <w:rFonts w:hint="eastAsia"/>
        </w:rPr>
        <w:t>被験者</w:t>
      </w:r>
      <w:r w:rsidRPr="00783AEE">
        <w:rPr>
          <w:rFonts w:hint="eastAsia"/>
        </w:rPr>
        <w:t>の同意が自発的に行われるよう十分に配慮する｡</w:t>
      </w:r>
    </w:p>
    <w:p w:rsidR="001923D8" w:rsidRPr="00783AEE" w:rsidRDefault="001923D8" w:rsidP="001923D8"/>
    <w:p w:rsidR="001923D8" w:rsidRPr="00783AEE" w:rsidRDefault="001923D8" w:rsidP="00017AE8">
      <w:pPr>
        <w:pStyle w:val="2"/>
      </w:pPr>
      <w:bookmarkStart w:id="36" w:name="_Toc410058785"/>
      <w:r w:rsidRPr="00783AEE">
        <w:rPr>
          <w:rFonts w:hint="eastAsia"/>
        </w:rPr>
        <w:t>第3</w:t>
      </w:r>
      <w:r w:rsidR="00437075" w:rsidRPr="00783AEE">
        <w:rPr>
          <w:rFonts w:hint="eastAsia"/>
        </w:rPr>
        <w:t>2</w:t>
      </w:r>
      <w:r w:rsidRPr="00783AEE">
        <w:rPr>
          <w:rFonts w:hint="eastAsia"/>
        </w:rPr>
        <w:t>条（被験者からの同意の取得）</w:t>
      </w:r>
      <w:bookmarkEnd w:id="36"/>
    </w:p>
    <w:p w:rsidR="001923D8" w:rsidRPr="00783AEE" w:rsidRDefault="001923D8" w:rsidP="00AD0046">
      <w:pPr>
        <w:pStyle w:val="a3"/>
        <w:numPr>
          <w:ilvl w:val="0"/>
          <w:numId w:val="27"/>
        </w:numPr>
        <w:ind w:leftChars="150" w:left="735"/>
      </w:pPr>
      <w:r w:rsidRPr="00783AEE">
        <w:rPr>
          <w:rFonts w:hint="eastAsia"/>
        </w:rPr>
        <w:t>治験責任医師等は、被験者</w:t>
      </w:r>
      <w:r w:rsidR="0092369F" w:rsidRPr="00783AEE">
        <w:rPr>
          <w:rFonts w:hint="eastAsia"/>
        </w:rPr>
        <w:t>が</w:t>
      </w:r>
      <w:r w:rsidRPr="00783AEE">
        <w:rPr>
          <w:rFonts w:hint="eastAsia"/>
        </w:rPr>
        <w:t>治験に参加</w:t>
      </w:r>
      <w:r w:rsidR="0092369F" w:rsidRPr="00783AEE">
        <w:rPr>
          <w:rFonts w:hint="eastAsia"/>
        </w:rPr>
        <w:t>する前に</w:t>
      </w:r>
      <w:r w:rsidRPr="00783AEE">
        <w:rPr>
          <w:rFonts w:hint="eastAsia"/>
        </w:rPr>
        <w:t>、</w:t>
      </w:r>
      <w:r w:rsidR="0092369F" w:rsidRPr="00783AEE">
        <w:rPr>
          <w:rFonts w:hint="eastAsia"/>
        </w:rPr>
        <w:t>被験者に対して説明文書を用いて十分に説明し、被験者から治験への参加について自由意思による同意を文書により得る。</w:t>
      </w:r>
    </w:p>
    <w:p w:rsidR="00CD1F84" w:rsidRPr="00783AEE" w:rsidRDefault="00CD1F84" w:rsidP="00CD1F84">
      <w:pPr>
        <w:pStyle w:val="a3"/>
        <w:numPr>
          <w:ilvl w:val="0"/>
          <w:numId w:val="27"/>
        </w:numPr>
        <w:ind w:leftChars="150" w:left="735"/>
      </w:pPr>
      <w:r w:rsidRPr="00783AEE">
        <w:rPr>
          <w:rFonts w:hint="eastAsia"/>
        </w:rPr>
        <w:t>被験者から説明文書の内容を十分に理解した上で、治験に参加することへの意思を確認できた場合には、説明を行った治験責任医師等及び治験協力者は、同意文書に説明を行った日付を記載し記名押印又は署名する。治験責任医師等は、被験者が同意した日付を記載し記名押印又は署名した同意文書を得る。</w:t>
      </w:r>
    </w:p>
    <w:p w:rsidR="00CD1F84" w:rsidRPr="00783AEE" w:rsidRDefault="00CD1F84" w:rsidP="00CD1F84">
      <w:pPr>
        <w:pStyle w:val="a3"/>
        <w:numPr>
          <w:ilvl w:val="0"/>
          <w:numId w:val="27"/>
        </w:numPr>
        <w:ind w:leftChars="150" w:left="735"/>
      </w:pPr>
      <w:r w:rsidRPr="00783AEE">
        <w:rPr>
          <w:rFonts w:hint="eastAsia"/>
        </w:rPr>
        <w:t>治験責任医師等は、被験者が治験に参加する前に、前項の規定に従って記名押印又は署名と日付が記入された同意文書の写を被験者に渡す。</w:t>
      </w:r>
    </w:p>
    <w:p w:rsidR="00CD1F84" w:rsidRPr="00783AEE" w:rsidRDefault="00CD1F84" w:rsidP="00CD1F84">
      <w:pPr>
        <w:pStyle w:val="a3"/>
        <w:numPr>
          <w:ilvl w:val="0"/>
          <w:numId w:val="27"/>
        </w:numPr>
        <w:ind w:leftChars="150" w:left="735"/>
      </w:pPr>
      <w:r w:rsidRPr="00783AEE">
        <w:rPr>
          <w:rFonts w:hint="eastAsia"/>
        </w:rPr>
        <w:t>治験責任医師等及び治験協力者は、治験への参加又は治験への参加の継続に関し、被験者に強制又は不当な影響を及ぼしてはならない。</w:t>
      </w:r>
    </w:p>
    <w:p w:rsidR="00CD1F84" w:rsidRPr="00783AEE" w:rsidRDefault="00CD1F84" w:rsidP="00CD1F84">
      <w:pPr>
        <w:pStyle w:val="a3"/>
        <w:numPr>
          <w:ilvl w:val="0"/>
          <w:numId w:val="27"/>
        </w:numPr>
        <w:ind w:leftChars="150" w:left="735"/>
      </w:pPr>
      <w:r w:rsidRPr="00783AEE">
        <w:rPr>
          <w:rFonts w:hint="eastAsia"/>
        </w:rPr>
        <w:t>説明文書及び説明に</w:t>
      </w:r>
      <w:r w:rsidR="00A55856" w:rsidRPr="00783AEE">
        <w:rPr>
          <w:rFonts w:hint="eastAsia"/>
        </w:rPr>
        <w:t>際</w:t>
      </w:r>
      <w:r w:rsidRPr="00783AEE">
        <w:rPr>
          <w:rFonts w:hint="eastAsia"/>
        </w:rPr>
        <w:t>して口頭で提供される情報には、被験者に権利を放棄させるかそれを疑わせる語句、又は治験責任医師等、治験協力者及び当院の法的責任を免除するかそれを疑わせる語句が含まれていてはならない。</w:t>
      </w:r>
    </w:p>
    <w:p w:rsidR="00CD1F84" w:rsidRPr="00783AEE" w:rsidRDefault="00CD1F84" w:rsidP="00CD1F84">
      <w:pPr>
        <w:pStyle w:val="a3"/>
        <w:numPr>
          <w:ilvl w:val="0"/>
          <w:numId w:val="27"/>
        </w:numPr>
        <w:ind w:leftChars="150" w:left="735"/>
      </w:pPr>
      <w:r w:rsidRPr="00783AEE">
        <w:rPr>
          <w:rFonts w:hint="eastAsia"/>
        </w:rPr>
        <w:t>文書及び口頭による説明には、被験者が理解可能で、可能な限り非専門的な言葉を用いる。</w:t>
      </w:r>
    </w:p>
    <w:p w:rsidR="00CD1F84" w:rsidRPr="00783AEE" w:rsidRDefault="00CD1F84" w:rsidP="00CD1F84">
      <w:pPr>
        <w:pStyle w:val="a3"/>
        <w:numPr>
          <w:ilvl w:val="0"/>
          <w:numId w:val="27"/>
        </w:numPr>
        <w:ind w:leftChars="150" w:left="735"/>
      </w:pPr>
      <w:r w:rsidRPr="00783AEE">
        <w:rPr>
          <w:rFonts w:hint="eastAsia"/>
        </w:rPr>
        <w:t>治験責任医師等は、説明文書の内容その他治験に関する事項について、同意を得る前に、被験者が質問をする機会と、治験に参加するか否かを判断するのに十分な時間を与える。その際、当該治験責任医師等又は補足的説明者としての治験協力者は、すべての質問に対して被験者が満足するよう答える。</w:t>
      </w:r>
    </w:p>
    <w:p w:rsidR="00417AA8" w:rsidRPr="00783AEE" w:rsidRDefault="00417AA8" w:rsidP="00CD1F84">
      <w:pPr>
        <w:pStyle w:val="a3"/>
        <w:numPr>
          <w:ilvl w:val="0"/>
          <w:numId w:val="27"/>
        </w:numPr>
        <w:ind w:leftChars="150" w:left="735"/>
      </w:pPr>
      <w:r w:rsidRPr="00783AEE">
        <w:rPr>
          <w:rFonts w:hint="eastAsia"/>
        </w:rPr>
        <w:t>治験責任医師等は、治験に継続して参加するかどうかについて被験者の意思に影響を与えるものと認める情報を入手した場合には、直ちに当該情報を被験者に提供し、これを文書により記録するとともに、被験者が治験に継続して参加するかどうかを確認する。この場合、当該情報を被験者に伝えたことを文書に記録する。</w:t>
      </w:r>
    </w:p>
    <w:p w:rsidR="00417AA8" w:rsidRPr="00783AEE" w:rsidRDefault="00417AA8" w:rsidP="00CD1F84">
      <w:pPr>
        <w:pStyle w:val="a3"/>
        <w:numPr>
          <w:ilvl w:val="0"/>
          <w:numId w:val="27"/>
        </w:numPr>
        <w:ind w:leftChars="150" w:left="735"/>
      </w:pPr>
      <w:r w:rsidRPr="00783AEE">
        <w:rPr>
          <w:rFonts w:hint="eastAsia"/>
        </w:rPr>
        <w:t>被験者の同意に関連し得る新たな重要な情報が得られた場合には、治験責任医師は、速やかに当該情報に基づき説明文書を改訂し、予め治験審査委員会の承認を得る。また、治験責任医師等は、すでに治験に参加している被験者に対しても当該情報を速やかに伝え、治験に継続して参加するか否かについて、被験者の意思を確認するとともに、説明文書を用いて改めて説明し、治験への参加の継続について被験者から自由意思による同意を得る。</w:t>
      </w:r>
    </w:p>
    <w:p w:rsidR="00394362" w:rsidRPr="00783AEE" w:rsidRDefault="001923D8" w:rsidP="00CD1F84">
      <w:pPr>
        <w:pStyle w:val="a3"/>
        <w:numPr>
          <w:ilvl w:val="0"/>
          <w:numId w:val="27"/>
        </w:numPr>
        <w:ind w:leftChars="150" w:left="735"/>
      </w:pPr>
      <w:r w:rsidRPr="00783AEE">
        <w:rPr>
          <w:rFonts w:hint="eastAsia"/>
        </w:rPr>
        <w:t>治験責任医師等は、被験者が同意の能力を欠くこと等により同意を得ることが困難</w:t>
      </w:r>
      <w:r w:rsidR="00645E37" w:rsidRPr="00783AEE">
        <w:rPr>
          <w:rFonts w:hint="eastAsia"/>
        </w:rPr>
        <w:t>な場合には</w:t>
      </w:r>
      <w:r w:rsidR="00A56A9B" w:rsidRPr="00783AEE">
        <w:rPr>
          <w:rFonts w:hint="eastAsia"/>
        </w:rPr>
        <w:t>、</w:t>
      </w:r>
      <w:r w:rsidR="00645E37" w:rsidRPr="00783AEE">
        <w:rPr>
          <w:rFonts w:hint="eastAsia"/>
        </w:rPr>
        <w:t>原則として参加させないが、</w:t>
      </w:r>
      <w:r w:rsidR="00A56A9B" w:rsidRPr="00783AEE">
        <w:rPr>
          <w:rFonts w:hint="eastAsia"/>
        </w:rPr>
        <w:t>当該治験の目的上それらの被験者を対象とした治験を実施することがやむを得ない場合に</w:t>
      </w:r>
      <w:r w:rsidRPr="00783AEE">
        <w:rPr>
          <w:rFonts w:hint="eastAsia"/>
        </w:rPr>
        <w:t>は、代諾者</w:t>
      </w:r>
      <w:r w:rsidR="0092369F" w:rsidRPr="00783AEE">
        <w:rPr>
          <w:rFonts w:hint="eastAsia"/>
        </w:rPr>
        <w:t>に対して説明文書を用いて十分に説明し、</w:t>
      </w:r>
      <w:r w:rsidR="000B368B" w:rsidRPr="00783AEE">
        <w:rPr>
          <w:rFonts w:hint="eastAsia"/>
        </w:rPr>
        <w:t>代諾者から</w:t>
      </w:r>
      <w:r w:rsidR="0092369F" w:rsidRPr="00783AEE">
        <w:rPr>
          <w:rFonts w:hint="eastAsia"/>
        </w:rPr>
        <w:t>治験への参加について</w:t>
      </w:r>
      <w:r w:rsidR="000B368B" w:rsidRPr="00783AEE">
        <w:rPr>
          <w:rFonts w:hint="eastAsia"/>
        </w:rPr>
        <w:t>文書による</w:t>
      </w:r>
      <w:r w:rsidRPr="00783AEE">
        <w:rPr>
          <w:rFonts w:hint="eastAsia"/>
        </w:rPr>
        <w:t>同意を得ることにより、当該被験者を治験に参加させることができる。</w:t>
      </w:r>
      <w:r w:rsidR="000B368B" w:rsidRPr="00783AEE">
        <w:rPr>
          <w:rFonts w:hint="eastAsia"/>
        </w:rPr>
        <w:t>この場合にあっても、治験責任医師等は、被験者の理解力に応じて説明を行い</w:t>
      </w:r>
      <w:r w:rsidR="00645E37" w:rsidRPr="00783AEE">
        <w:rPr>
          <w:rFonts w:hint="eastAsia"/>
        </w:rPr>
        <w:t>、可能であれば被験者からも同意文書への記名押印又は署名と日付の記入を得ること。</w:t>
      </w:r>
    </w:p>
    <w:p w:rsidR="00A56A9B" w:rsidRPr="00783AEE" w:rsidRDefault="001923D8" w:rsidP="00AD0046">
      <w:pPr>
        <w:pStyle w:val="a3"/>
        <w:numPr>
          <w:ilvl w:val="0"/>
          <w:numId w:val="27"/>
        </w:numPr>
        <w:ind w:leftChars="150" w:left="735"/>
      </w:pPr>
      <w:r w:rsidRPr="00783AEE">
        <w:rPr>
          <w:rFonts w:hint="eastAsia"/>
        </w:rPr>
        <w:t>治験責任医師等は、前項の規定により代諾者の同意を得た場合には、代諾者の同意に関する記録及び代諾者と被験者との関係についての記録を作成する。</w:t>
      </w:r>
    </w:p>
    <w:p w:rsidR="00A56A9B" w:rsidRPr="00783AEE" w:rsidRDefault="001923D8" w:rsidP="00AD0046">
      <w:pPr>
        <w:pStyle w:val="a3"/>
        <w:numPr>
          <w:ilvl w:val="0"/>
          <w:numId w:val="27"/>
        </w:numPr>
        <w:ind w:leftChars="150" w:left="735"/>
      </w:pPr>
      <w:r w:rsidRPr="00783AEE">
        <w:rPr>
          <w:rFonts w:hint="eastAsia"/>
        </w:rPr>
        <w:t>治験責任医師等は、</w:t>
      </w:r>
      <w:r w:rsidR="007A258E" w:rsidRPr="00783AEE">
        <w:rPr>
          <w:rFonts w:hint="eastAsia"/>
        </w:rPr>
        <w:t>被験者に対する直接</w:t>
      </w:r>
      <w:r w:rsidR="00106E71" w:rsidRPr="00783AEE">
        <w:rPr>
          <w:rFonts w:hint="eastAsia"/>
        </w:rPr>
        <w:t>の臨床的利益が予期されない</w:t>
      </w:r>
      <w:r w:rsidR="00B0727A" w:rsidRPr="00783AEE">
        <w:rPr>
          <w:rFonts w:hint="eastAsia"/>
        </w:rPr>
        <w:t>非治療的な内容の</w:t>
      </w:r>
      <w:r w:rsidRPr="00783AEE">
        <w:rPr>
          <w:rFonts w:hint="eastAsia"/>
        </w:rPr>
        <w:t>治験においては、</w:t>
      </w:r>
      <w:r w:rsidR="00106E71" w:rsidRPr="00783AEE">
        <w:rPr>
          <w:rFonts w:hint="eastAsia"/>
        </w:rPr>
        <w:t>その正当性等が治験実施計画書に記載されている場合を除き、必ず</w:t>
      </w:r>
      <w:r w:rsidR="009A31D8" w:rsidRPr="00783AEE">
        <w:rPr>
          <w:rFonts w:hint="eastAsia"/>
        </w:rPr>
        <w:t>被験者本人から同意を得ること</w:t>
      </w:r>
      <w:r w:rsidRPr="00783AEE">
        <w:rPr>
          <w:rFonts w:hint="eastAsia"/>
        </w:rPr>
        <w:t>。</w:t>
      </w:r>
    </w:p>
    <w:p w:rsidR="00C265AC" w:rsidRPr="00783AEE" w:rsidRDefault="00C265AC" w:rsidP="00AD0046">
      <w:pPr>
        <w:pStyle w:val="a3"/>
        <w:numPr>
          <w:ilvl w:val="0"/>
          <w:numId w:val="27"/>
        </w:numPr>
        <w:ind w:leftChars="150" w:left="735"/>
      </w:pPr>
      <w:r w:rsidRPr="00783AEE">
        <w:rPr>
          <w:rFonts w:hint="eastAsia"/>
        </w:rPr>
        <w:t>治験責任医師等は、緊急状況下における救命的な内容の治験であって、被験者から事前の同意を得ることが不可能である場合においては、代諾者からその同意を得るべきである。被験者の事前の同意が不可能で、かつ、代諾者と連絡が取れない場合には、次のすべてに該当する場合に限り治験に参加させることができる。</w:t>
      </w:r>
    </w:p>
    <w:p w:rsidR="00F57EFA" w:rsidRPr="00783AEE" w:rsidRDefault="00F57EFA" w:rsidP="00F57EFA">
      <w:pPr>
        <w:pStyle w:val="a3"/>
        <w:numPr>
          <w:ilvl w:val="0"/>
          <w:numId w:val="49"/>
        </w:numPr>
        <w:ind w:leftChars="200" w:left="840"/>
      </w:pPr>
      <w:r w:rsidRPr="00783AEE">
        <w:rPr>
          <w:rFonts w:hint="eastAsia"/>
        </w:rPr>
        <w:t>被験者となるべき者に緊急かつ明白な生命の危険が生じていること</w:t>
      </w:r>
    </w:p>
    <w:p w:rsidR="00F57EFA" w:rsidRPr="00783AEE" w:rsidRDefault="00F57EFA" w:rsidP="00F57EFA">
      <w:pPr>
        <w:pStyle w:val="a3"/>
        <w:numPr>
          <w:ilvl w:val="0"/>
          <w:numId w:val="49"/>
        </w:numPr>
        <w:ind w:leftChars="200" w:left="840"/>
      </w:pPr>
      <w:r w:rsidRPr="00783AEE">
        <w:rPr>
          <w:rFonts w:hint="eastAsia"/>
        </w:rPr>
        <w:t>現在利用可能な治療方法では十分な効果が期待できないこと</w:t>
      </w:r>
    </w:p>
    <w:p w:rsidR="00F57EFA" w:rsidRPr="00783AEE" w:rsidRDefault="00F57EFA" w:rsidP="00F57EFA">
      <w:pPr>
        <w:pStyle w:val="a3"/>
        <w:numPr>
          <w:ilvl w:val="0"/>
          <w:numId w:val="49"/>
        </w:numPr>
        <w:ind w:leftChars="200" w:left="840"/>
      </w:pPr>
      <w:r w:rsidRPr="00783AEE">
        <w:rPr>
          <w:rFonts w:hint="eastAsia"/>
        </w:rPr>
        <w:t>被験薬の使用により被験者となるべき者の生命の危険が回避できる可能性が十分にあると認められること</w:t>
      </w:r>
    </w:p>
    <w:p w:rsidR="00F57EFA" w:rsidRPr="00783AEE" w:rsidRDefault="00F57EFA" w:rsidP="00F57EFA">
      <w:pPr>
        <w:pStyle w:val="a3"/>
        <w:numPr>
          <w:ilvl w:val="0"/>
          <w:numId w:val="49"/>
        </w:numPr>
        <w:ind w:leftChars="200" w:left="840"/>
      </w:pPr>
      <w:r w:rsidRPr="00783AEE">
        <w:rPr>
          <w:rFonts w:hint="eastAsia"/>
        </w:rPr>
        <w:t>予測される被験者に対する不利益が最</w:t>
      </w:r>
      <w:r w:rsidR="00C02414" w:rsidRPr="00783AEE">
        <w:rPr>
          <w:rFonts w:hAnsiTheme="minorEastAsia" w:cs="PMingLiU" w:hint="eastAsia"/>
        </w:rPr>
        <w:t>少</w:t>
      </w:r>
      <w:r w:rsidRPr="00783AEE">
        <w:rPr>
          <w:rFonts w:ascii="ＭＳ 明朝" w:eastAsia="ＭＳ 明朝" w:hAnsi="ＭＳ 明朝" w:cs="ＭＳ 明朝" w:hint="eastAsia"/>
        </w:rPr>
        <w:t>限度のものであること</w:t>
      </w:r>
    </w:p>
    <w:p w:rsidR="00F57EFA" w:rsidRPr="00783AEE" w:rsidRDefault="00F57EFA" w:rsidP="00F57EFA">
      <w:pPr>
        <w:pStyle w:val="a3"/>
        <w:numPr>
          <w:ilvl w:val="0"/>
          <w:numId w:val="49"/>
        </w:numPr>
        <w:ind w:leftChars="200" w:left="840"/>
      </w:pPr>
      <w:r w:rsidRPr="00783AEE">
        <w:rPr>
          <w:rFonts w:hint="eastAsia"/>
        </w:rPr>
        <w:t>代諾者となるべき者と直ちに連絡をとることができないこと</w:t>
      </w:r>
    </w:p>
    <w:p w:rsidR="001923D8" w:rsidRPr="00783AEE" w:rsidRDefault="00417AA8" w:rsidP="00417AA8">
      <w:pPr>
        <w:pStyle w:val="a3"/>
        <w:numPr>
          <w:ilvl w:val="0"/>
          <w:numId w:val="27"/>
        </w:numPr>
        <w:ind w:leftChars="150" w:left="735"/>
      </w:pPr>
      <w:r w:rsidRPr="00783AEE">
        <w:rPr>
          <w:rFonts w:hint="eastAsia"/>
        </w:rPr>
        <w:t>被験者（又は代諾者）が</w:t>
      </w:r>
      <w:r w:rsidR="001923D8" w:rsidRPr="00783AEE">
        <w:rPr>
          <w:rFonts w:hint="eastAsia"/>
        </w:rPr>
        <w:t>説明文書を読むことができない</w:t>
      </w:r>
      <w:r w:rsidRPr="00783AEE">
        <w:rPr>
          <w:rFonts w:hint="eastAsia"/>
        </w:rPr>
        <w:t>が口頭又は他の伝達方法ではその内容を理解することができる場合の説明及び同意取得は公正な</w:t>
      </w:r>
      <w:r w:rsidR="001923D8" w:rsidRPr="00783AEE">
        <w:rPr>
          <w:rFonts w:hint="eastAsia"/>
        </w:rPr>
        <w:t>立会人を立ち会わせた上で行う。その場合、立会人は治験責任医師等及び治験協力者であってはならない。なお、立会人が立ち会う場合には、治験責任医師等は、</w:t>
      </w:r>
      <w:r w:rsidR="00D729F4" w:rsidRPr="00783AEE">
        <w:rPr>
          <w:rFonts w:hint="eastAsia"/>
        </w:rPr>
        <w:t>被験者（又は代諾者）に加え、</w:t>
      </w:r>
      <w:r w:rsidR="001923D8" w:rsidRPr="00783AEE">
        <w:rPr>
          <w:rFonts w:hint="eastAsia"/>
        </w:rPr>
        <w:t>立会人から</w:t>
      </w:r>
      <w:r w:rsidR="00D729F4" w:rsidRPr="00783AEE">
        <w:rPr>
          <w:rFonts w:hint="eastAsia"/>
        </w:rPr>
        <w:t>も</w:t>
      </w:r>
      <w:r w:rsidR="001923D8" w:rsidRPr="00783AEE">
        <w:rPr>
          <w:rFonts w:hint="eastAsia"/>
        </w:rPr>
        <w:t>同意文書に立ち会った日付の記載、記名押印又は署名を得る。</w:t>
      </w:r>
    </w:p>
    <w:p w:rsidR="00250594" w:rsidRPr="00783AEE" w:rsidRDefault="00250594" w:rsidP="001923D8"/>
    <w:p w:rsidR="001923D8" w:rsidRPr="00783AEE" w:rsidRDefault="001923D8" w:rsidP="00017AE8">
      <w:pPr>
        <w:pStyle w:val="2"/>
      </w:pPr>
      <w:bookmarkStart w:id="37" w:name="_Toc410058786"/>
      <w:r w:rsidRPr="00783AEE">
        <w:rPr>
          <w:rFonts w:hint="eastAsia"/>
        </w:rPr>
        <w:t>第</w:t>
      </w:r>
      <w:r w:rsidR="002C4417" w:rsidRPr="00783AEE">
        <w:rPr>
          <w:rFonts w:hint="eastAsia"/>
        </w:rPr>
        <w:t>3</w:t>
      </w:r>
      <w:r w:rsidR="00437075" w:rsidRPr="00783AEE">
        <w:rPr>
          <w:rFonts w:hint="eastAsia"/>
        </w:rPr>
        <w:t>3</w:t>
      </w:r>
      <w:r w:rsidRPr="00783AEE">
        <w:rPr>
          <w:rFonts w:hint="eastAsia"/>
        </w:rPr>
        <w:t>条（被験者に対する医療上の責任）</w:t>
      </w:r>
      <w:bookmarkEnd w:id="37"/>
    </w:p>
    <w:p w:rsidR="001923D8" w:rsidRPr="00783AEE" w:rsidRDefault="001923D8" w:rsidP="00AD0046">
      <w:pPr>
        <w:pStyle w:val="a3"/>
        <w:numPr>
          <w:ilvl w:val="0"/>
          <w:numId w:val="37"/>
        </w:numPr>
        <w:ind w:leftChars="150" w:left="735"/>
      </w:pPr>
      <w:r w:rsidRPr="00783AEE">
        <w:rPr>
          <w:rFonts w:hint="eastAsia"/>
        </w:rPr>
        <w:t>治験責任医師は、治験に関連する医療上のすべての判断に責任を負う。</w:t>
      </w:r>
    </w:p>
    <w:p w:rsidR="001923D8" w:rsidRPr="00783AEE" w:rsidRDefault="001923D8" w:rsidP="00AD0046">
      <w:pPr>
        <w:pStyle w:val="a3"/>
        <w:numPr>
          <w:ilvl w:val="0"/>
          <w:numId w:val="37"/>
        </w:numPr>
        <w:ind w:leftChars="150" w:left="735"/>
      </w:pPr>
      <w:r w:rsidRPr="00783AEE">
        <w:rPr>
          <w:rFonts w:hint="eastAsia"/>
        </w:rPr>
        <w:t>治験責任医師等は</w:t>
      </w:r>
      <w:r w:rsidR="007700BB" w:rsidRPr="00783AEE">
        <w:rPr>
          <w:rFonts w:hint="eastAsia"/>
        </w:rPr>
        <w:t>承認された治験実施計画書を遵守した方法のみで</w:t>
      </w:r>
      <w:r w:rsidRPr="00783AEE">
        <w:rPr>
          <w:rFonts w:hint="eastAsia"/>
        </w:rPr>
        <w:t>治験薬を使用する。また治験責任医師等は</w:t>
      </w:r>
      <w:r w:rsidR="007700BB" w:rsidRPr="00783AEE">
        <w:rPr>
          <w:rFonts w:hint="eastAsia"/>
        </w:rPr>
        <w:t>、治験薬の正しい使用方法を各被験者に説明、指示し、当該治験にとって適切な間隔で、各被験者が説明された指示を正しく守っているか否かを確認する。</w:t>
      </w:r>
    </w:p>
    <w:p w:rsidR="001923D8" w:rsidRPr="00783AEE" w:rsidRDefault="001923D8" w:rsidP="00AD0046">
      <w:pPr>
        <w:pStyle w:val="a3"/>
        <w:numPr>
          <w:ilvl w:val="0"/>
          <w:numId w:val="37"/>
        </w:numPr>
        <w:ind w:leftChars="150" w:left="735"/>
      </w:pPr>
      <w:r w:rsidRPr="00783AEE">
        <w:rPr>
          <w:rFonts w:hint="eastAsia"/>
        </w:rPr>
        <w:t>院長及び治験責任医師は、被験者の治験参加期間中及びその後を通じ、治験に関連した臨床上問題となるすべての有害事象に対して、十分な医療が被験者に提供されるよう、事前に必要な措置を講ずる。</w:t>
      </w:r>
    </w:p>
    <w:p w:rsidR="001923D8" w:rsidRPr="00783AEE" w:rsidRDefault="001923D8" w:rsidP="00AD0046">
      <w:pPr>
        <w:pStyle w:val="a3"/>
        <w:numPr>
          <w:ilvl w:val="0"/>
          <w:numId w:val="37"/>
        </w:numPr>
        <w:ind w:leftChars="150" w:left="735"/>
      </w:pPr>
      <w:r w:rsidRPr="00783AEE">
        <w:rPr>
          <w:rFonts w:hint="eastAsia"/>
        </w:rPr>
        <w:t>治験責任医師等は、有害事象に対する医療が必要となった場合には、被験者にその旨を伝える。</w:t>
      </w:r>
    </w:p>
    <w:p w:rsidR="001923D8" w:rsidRPr="00783AEE" w:rsidRDefault="001923D8" w:rsidP="00AD0046">
      <w:pPr>
        <w:pStyle w:val="a3"/>
        <w:numPr>
          <w:ilvl w:val="0"/>
          <w:numId w:val="37"/>
        </w:numPr>
        <w:ind w:leftChars="150" w:left="735"/>
      </w:pPr>
      <w:r w:rsidRPr="00783AEE">
        <w:rPr>
          <w:rFonts w:hint="eastAsia"/>
        </w:rPr>
        <w:t>治験責任医師等は、被験者に他の主治医がいる</w:t>
      </w:r>
      <w:r w:rsidR="00523998" w:rsidRPr="00783AEE">
        <w:rPr>
          <w:rFonts w:hint="eastAsia"/>
        </w:rPr>
        <w:t>か否かを確認し、主治医がいる</w:t>
      </w:r>
      <w:r w:rsidRPr="00783AEE">
        <w:rPr>
          <w:rFonts w:hint="eastAsia"/>
        </w:rPr>
        <w:t>場合には、被験者の同意の下、当該医師に治験への参加について通知する。</w:t>
      </w:r>
    </w:p>
    <w:p w:rsidR="001923D8" w:rsidRPr="00783AEE" w:rsidRDefault="001923D8" w:rsidP="00AD0046">
      <w:pPr>
        <w:pStyle w:val="a3"/>
        <w:numPr>
          <w:ilvl w:val="0"/>
          <w:numId w:val="37"/>
        </w:numPr>
        <w:ind w:leftChars="150" w:left="735"/>
      </w:pPr>
      <w:r w:rsidRPr="00783AEE">
        <w:rPr>
          <w:rFonts w:hint="eastAsia"/>
        </w:rPr>
        <w:t>治験責任医師等は、治験参加中に緊急事態が発生した場合、治験責任医師等へ連絡するよう被験者に説明する。被験者より緊急事態発生の連絡を受けた場合、治験責任医師等は事象に応じ適切な指示を行う。なお、他院・他科を受診した場合は、治験責任医師等へその旨連絡するよう要請する。</w:t>
      </w:r>
    </w:p>
    <w:p w:rsidR="001923D8" w:rsidRPr="00783AEE" w:rsidRDefault="001923D8" w:rsidP="00AD0046">
      <w:pPr>
        <w:pStyle w:val="a3"/>
        <w:numPr>
          <w:ilvl w:val="0"/>
          <w:numId w:val="37"/>
        </w:numPr>
        <w:ind w:leftChars="150" w:left="735"/>
      </w:pPr>
      <w:r w:rsidRPr="00783AEE">
        <w:rPr>
          <w:rFonts w:hint="eastAsia"/>
        </w:rPr>
        <w:t>治験責任医師等は、被験者が治験の途中で参加を取り止めようと</w:t>
      </w:r>
      <w:r w:rsidR="004D4C7D" w:rsidRPr="00783AEE">
        <w:rPr>
          <w:rFonts w:hint="eastAsia"/>
        </w:rPr>
        <w:t>する場合</w:t>
      </w:r>
      <w:r w:rsidRPr="00783AEE">
        <w:rPr>
          <w:rFonts w:hint="eastAsia"/>
        </w:rPr>
        <w:t>、又は取り止めた場合</w:t>
      </w:r>
      <w:r w:rsidR="004D4C7D" w:rsidRPr="00783AEE">
        <w:rPr>
          <w:rFonts w:hint="eastAsia"/>
        </w:rPr>
        <w:t>には</w:t>
      </w:r>
      <w:r w:rsidRPr="00783AEE">
        <w:rPr>
          <w:rFonts w:hint="eastAsia"/>
        </w:rPr>
        <w:t>、被験者はその理由を明らかにする必要はないが、被験者の権利を十分尊重した上で、その理由を可能な範囲で確認する。</w:t>
      </w:r>
    </w:p>
    <w:p w:rsidR="001923D8" w:rsidRPr="00783AEE" w:rsidRDefault="001923D8" w:rsidP="001923D8"/>
    <w:p w:rsidR="001923D8" w:rsidRPr="00783AEE" w:rsidRDefault="001923D8" w:rsidP="00017AE8">
      <w:pPr>
        <w:pStyle w:val="2"/>
      </w:pPr>
      <w:bookmarkStart w:id="38" w:name="_Toc410058787"/>
      <w:r w:rsidRPr="00783AEE">
        <w:rPr>
          <w:rFonts w:hint="eastAsia"/>
        </w:rPr>
        <w:t>第</w:t>
      </w:r>
      <w:r w:rsidR="002E1FCB" w:rsidRPr="00783AEE">
        <w:rPr>
          <w:rFonts w:hint="eastAsia"/>
        </w:rPr>
        <w:t>3</w:t>
      </w:r>
      <w:r w:rsidR="00437075" w:rsidRPr="00783AEE">
        <w:rPr>
          <w:rFonts w:hint="eastAsia"/>
        </w:rPr>
        <w:t>4</w:t>
      </w:r>
      <w:r w:rsidRPr="00783AEE">
        <w:rPr>
          <w:rFonts w:hint="eastAsia"/>
        </w:rPr>
        <w:t>条（治験実施計画書からの逸脱）</w:t>
      </w:r>
      <w:bookmarkEnd w:id="38"/>
    </w:p>
    <w:p w:rsidR="001923D8" w:rsidRPr="00783AEE" w:rsidRDefault="001923D8" w:rsidP="00AD0046">
      <w:pPr>
        <w:pStyle w:val="a3"/>
        <w:numPr>
          <w:ilvl w:val="0"/>
          <w:numId w:val="38"/>
        </w:numPr>
        <w:ind w:leftChars="150" w:left="735"/>
      </w:pPr>
      <w:r w:rsidRPr="00783AEE">
        <w:rPr>
          <w:rFonts w:hint="eastAsia"/>
        </w:rPr>
        <w:t>治験責任医師等は、下記の例外事由を除き、治験責任医師と治験依頼者との事前の</w:t>
      </w:r>
      <w:r w:rsidR="00E02FD2" w:rsidRPr="00783AEE">
        <w:rPr>
          <w:rFonts w:hint="eastAsia"/>
        </w:rPr>
        <w:t>文書による</w:t>
      </w:r>
      <w:r w:rsidRPr="00783AEE">
        <w:rPr>
          <w:rFonts w:hint="eastAsia"/>
        </w:rPr>
        <w:t>合意及び治験審査委員会の</w:t>
      </w:r>
      <w:r w:rsidR="00540EA9" w:rsidRPr="00783AEE">
        <w:rPr>
          <w:rFonts w:hint="eastAsia"/>
        </w:rPr>
        <w:t>事前の審査に基づく文書による承認</w:t>
      </w:r>
      <w:r w:rsidRPr="00783AEE">
        <w:rPr>
          <w:rFonts w:hint="eastAsia"/>
        </w:rPr>
        <w:t>を得ることなく、治験実施計画書からの逸脱又は変更を行ってはならない。</w:t>
      </w:r>
    </w:p>
    <w:p w:rsidR="001923D8" w:rsidRPr="00783AEE" w:rsidRDefault="001923D8" w:rsidP="00AD0046">
      <w:pPr>
        <w:pStyle w:val="a3"/>
        <w:numPr>
          <w:ilvl w:val="0"/>
          <w:numId w:val="39"/>
        </w:numPr>
        <w:ind w:leftChars="200" w:left="840"/>
      </w:pPr>
      <w:r w:rsidRPr="00783AEE">
        <w:rPr>
          <w:rFonts w:hint="eastAsia"/>
        </w:rPr>
        <w:t>被験者の緊急の危険を回避するためのものである等、医療上やむを得ない場合</w:t>
      </w:r>
    </w:p>
    <w:p w:rsidR="0068365A" w:rsidRPr="00783AEE" w:rsidRDefault="0068365A" w:rsidP="00AD0046">
      <w:pPr>
        <w:pStyle w:val="a3"/>
        <w:numPr>
          <w:ilvl w:val="0"/>
          <w:numId w:val="39"/>
        </w:numPr>
        <w:ind w:leftChars="200" w:left="840"/>
      </w:pPr>
      <w:r w:rsidRPr="00783AEE">
        <w:rPr>
          <w:rFonts w:hint="eastAsia"/>
        </w:rPr>
        <w:t>治験の事務的事項(例：</w:t>
      </w:r>
      <w:r w:rsidR="00E42D87" w:rsidRPr="00783AEE">
        <w:rPr>
          <w:rFonts w:hint="eastAsia"/>
        </w:rPr>
        <w:t>治験依頼者の組織・体制の変更、実施医療機関の名称・診療科名の変更、実施医療機関及び治験依頼者の所在地又は電話番号の変更、治験責任医師の職名の変更、モニターの変更</w:t>
      </w:r>
      <w:r w:rsidRPr="00783AEE">
        <w:rPr>
          <w:rFonts w:hint="eastAsia"/>
        </w:rPr>
        <w:t>)のみに関する変更である場合</w:t>
      </w:r>
    </w:p>
    <w:p w:rsidR="001923D8" w:rsidRPr="00783AEE" w:rsidRDefault="001923D8" w:rsidP="00AD0046">
      <w:pPr>
        <w:pStyle w:val="a3"/>
        <w:numPr>
          <w:ilvl w:val="0"/>
          <w:numId w:val="38"/>
        </w:numPr>
        <w:ind w:leftChars="150" w:left="735"/>
      </w:pPr>
      <w:r w:rsidRPr="00783AEE">
        <w:rPr>
          <w:rFonts w:hint="eastAsia"/>
        </w:rPr>
        <w:t>治験責任医師等は、理由の如何を問わず治験実施計画書からの逸脱事項をすべて記録する。</w:t>
      </w:r>
    </w:p>
    <w:p w:rsidR="00573E60" w:rsidRPr="00783AEE" w:rsidRDefault="00573E60" w:rsidP="00AD0046">
      <w:pPr>
        <w:pStyle w:val="a3"/>
        <w:numPr>
          <w:ilvl w:val="0"/>
          <w:numId w:val="38"/>
        </w:numPr>
        <w:ind w:leftChars="150" w:left="735"/>
      </w:pPr>
      <w:r w:rsidRPr="00783AEE">
        <w:rPr>
          <w:rFonts w:hint="eastAsia"/>
        </w:rPr>
        <w:t>治験責任医師等は、被験者の緊急の危険を回避するためのものである等医療上やむを得ない</w:t>
      </w:r>
      <w:r w:rsidR="001C32BB" w:rsidRPr="00783AEE">
        <w:rPr>
          <w:rFonts w:hint="eastAsia"/>
        </w:rPr>
        <w:t>事情の場合には、</w:t>
      </w:r>
      <w:r w:rsidRPr="00783AEE">
        <w:rPr>
          <w:rFonts w:hint="eastAsia"/>
        </w:rPr>
        <w:t>治験依頼者との事前の</w:t>
      </w:r>
      <w:r w:rsidR="0080595C" w:rsidRPr="00783AEE">
        <w:rPr>
          <w:rFonts w:hint="eastAsia"/>
        </w:rPr>
        <w:t>文書による</w:t>
      </w:r>
      <w:r w:rsidRPr="00783AEE">
        <w:rPr>
          <w:rFonts w:hint="eastAsia"/>
        </w:rPr>
        <w:t>合意及び治験審査委員会の事前の承認なしに治験実施計画書からの逸脱あるいは変更を行うことができる。その際には、治験責任医師は逸脱又は変更の内容及び理由（「緊急の危険を回避するための治験実施計画書からの逸脱に関する報告書」（書式8））並びに治験実施計画書の改訂が適切な場合にはその案を作成し、可能な限り早急に治験依頼者並びに院長及び治験審査委員会の承認を得るとともに、</w:t>
      </w:r>
      <w:r w:rsidR="0080595C" w:rsidRPr="00783AEE">
        <w:rPr>
          <w:rFonts w:hint="eastAsia"/>
        </w:rPr>
        <w:t>院長を経由して、</w:t>
      </w:r>
      <w:r w:rsidRPr="00783AEE">
        <w:rPr>
          <w:rFonts w:hint="eastAsia"/>
        </w:rPr>
        <w:t>治験依頼者の合意</w:t>
      </w:r>
      <w:r w:rsidR="0080595C" w:rsidRPr="00783AEE">
        <w:rPr>
          <w:rFonts w:hint="eastAsia"/>
        </w:rPr>
        <w:t>を文書</w:t>
      </w:r>
      <w:r w:rsidRPr="00783AEE">
        <w:rPr>
          <w:rFonts w:hint="eastAsia"/>
        </w:rPr>
        <w:t>（「緊急の危険を回避するための治験実施計画書からの逸脱に関する通知書」（書式9））で得る。</w:t>
      </w:r>
    </w:p>
    <w:p w:rsidR="001923D8" w:rsidRPr="00783AEE" w:rsidRDefault="001923D8" w:rsidP="00AD0046">
      <w:pPr>
        <w:pStyle w:val="a3"/>
        <w:numPr>
          <w:ilvl w:val="0"/>
          <w:numId w:val="38"/>
        </w:numPr>
        <w:ind w:leftChars="150" w:left="735"/>
      </w:pPr>
      <w:r w:rsidRPr="00783AEE">
        <w:rPr>
          <w:rFonts w:hint="eastAsia"/>
        </w:rPr>
        <w:t>治験責任医師は、無作為割付の手順が規定されている場合にはこれに従い、治験薬割付記号が治験実施計画書を遵守した方法でのみ開封されることを保証する。盲検法による治験において予め定められた時期よりも早い段階での開封（事故による開封、重篤な有害事象のための開封など）を行った時は、治験責任医師はこれをその理由とともに速やかに文書に記録し、治験依頼者に提出する。</w:t>
      </w:r>
    </w:p>
    <w:p w:rsidR="001923D8" w:rsidRPr="00783AEE" w:rsidRDefault="001923D8" w:rsidP="00AD0046">
      <w:pPr>
        <w:pStyle w:val="a3"/>
        <w:numPr>
          <w:ilvl w:val="0"/>
          <w:numId w:val="38"/>
        </w:numPr>
        <w:ind w:leftChars="150" w:left="735"/>
      </w:pPr>
      <w:r w:rsidRPr="00783AEE">
        <w:rPr>
          <w:rFonts w:hint="eastAsia"/>
        </w:rPr>
        <w:t>治験責任医師は、治験の実施に重大な影響を与え、又は被験者の危険を増大させるような治験のあらゆる変更について、治験依頼者、院長及び院長を経由して治験審査委員会に速やかに報告書を提出する。</w:t>
      </w:r>
    </w:p>
    <w:p w:rsidR="001C32BB" w:rsidRPr="00783AEE" w:rsidRDefault="001C32BB" w:rsidP="001923D8"/>
    <w:p w:rsidR="001923D8" w:rsidRPr="00783AEE" w:rsidRDefault="001923D8" w:rsidP="00017AE8">
      <w:pPr>
        <w:pStyle w:val="2"/>
      </w:pPr>
      <w:bookmarkStart w:id="39" w:name="_Toc410058788"/>
      <w:r w:rsidRPr="00783AEE">
        <w:rPr>
          <w:rFonts w:hint="eastAsia"/>
        </w:rPr>
        <w:t>第3</w:t>
      </w:r>
      <w:r w:rsidR="00437075" w:rsidRPr="00783AEE">
        <w:rPr>
          <w:rFonts w:hint="eastAsia"/>
        </w:rPr>
        <w:t>5</w:t>
      </w:r>
      <w:r w:rsidRPr="00783AEE">
        <w:rPr>
          <w:rFonts w:hint="eastAsia"/>
        </w:rPr>
        <w:t>条（重篤な有害事象の発生等）</w:t>
      </w:r>
      <w:bookmarkEnd w:id="39"/>
    </w:p>
    <w:p w:rsidR="001923D8" w:rsidRPr="00783AEE" w:rsidRDefault="001923D8" w:rsidP="00AD0046">
      <w:pPr>
        <w:pStyle w:val="a3"/>
        <w:numPr>
          <w:ilvl w:val="0"/>
          <w:numId w:val="40"/>
        </w:numPr>
        <w:ind w:leftChars="150" w:left="735"/>
      </w:pPr>
      <w:r w:rsidRPr="00783AEE">
        <w:rPr>
          <w:rFonts w:hint="eastAsia"/>
        </w:rPr>
        <w:t>治験の場合</w:t>
      </w:r>
    </w:p>
    <w:p w:rsidR="001923D8" w:rsidRPr="00783AEE" w:rsidRDefault="001923D8" w:rsidP="00AD0046">
      <w:pPr>
        <w:pStyle w:val="a3"/>
        <w:numPr>
          <w:ilvl w:val="0"/>
          <w:numId w:val="41"/>
        </w:numPr>
        <w:ind w:leftChars="200" w:left="840"/>
      </w:pPr>
      <w:r w:rsidRPr="00783AEE">
        <w:rPr>
          <w:rFonts w:hint="eastAsia"/>
        </w:rPr>
        <w:t>治験責任医師は、重篤な有害事象の発生を認めたときは、治験薬との因果関係の有無に係らず、すべての重篤な有害事象を直ちに院長に報告する。この場合、治験責任医師は報告する重篤な有害事象のうち、重篤で予測できない副作用を特定するものとする。</w:t>
      </w:r>
    </w:p>
    <w:p w:rsidR="001923D8" w:rsidRPr="00783AEE" w:rsidRDefault="001923D8" w:rsidP="00AD0046">
      <w:pPr>
        <w:pStyle w:val="a3"/>
        <w:numPr>
          <w:ilvl w:val="0"/>
          <w:numId w:val="41"/>
        </w:numPr>
        <w:ind w:leftChars="200" w:left="840"/>
      </w:pPr>
      <w:r w:rsidRPr="00783AEE">
        <w:rPr>
          <w:rFonts w:hint="eastAsia"/>
        </w:rPr>
        <w:t>治験責任医師は、重篤な有害事象の発生を認めたときは、治験実施計画書及び治験薬概要書等において緊急の報告が不要と規定されている場合を除き、すべての重篤な有害事象を治験依頼者に直ちに報告する。</w:t>
      </w:r>
    </w:p>
    <w:p w:rsidR="001923D8" w:rsidRPr="00783AEE" w:rsidRDefault="001923D8" w:rsidP="00AD0046">
      <w:pPr>
        <w:pStyle w:val="a3"/>
        <w:numPr>
          <w:ilvl w:val="0"/>
          <w:numId w:val="41"/>
        </w:numPr>
        <w:ind w:leftChars="200" w:left="840"/>
      </w:pPr>
      <w:r w:rsidRPr="00783AEE">
        <w:rPr>
          <w:rFonts w:hint="eastAsia"/>
        </w:rPr>
        <w:t>緊急報告後、治験責任医師は速やかに院長及び治験依頼者に文書（「重篤な有害事象に関する報告書」（書式12-1及び書式12-2</w:t>
      </w:r>
      <w:r w:rsidR="002E33BB" w:rsidRPr="00783AEE">
        <w:rPr>
          <w:rFonts w:hint="eastAsia"/>
        </w:rPr>
        <w:t>、医薬品の場合</w:t>
      </w:r>
      <w:r w:rsidRPr="00783AEE">
        <w:rPr>
          <w:rFonts w:hint="eastAsia"/>
        </w:rPr>
        <w:t>）又は「重篤な有害事象及び不具合に関する報告書」（書式14</w:t>
      </w:r>
      <w:r w:rsidR="002E33BB" w:rsidRPr="00783AEE">
        <w:rPr>
          <w:rFonts w:hint="eastAsia"/>
        </w:rPr>
        <w:t>、医療機器の場合</w:t>
      </w:r>
      <w:r w:rsidRPr="00783AEE">
        <w:rPr>
          <w:rFonts w:hint="eastAsia"/>
        </w:rPr>
        <w:t>））で詳細な報告を行う。</w:t>
      </w:r>
    </w:p>
    <w:p w:rsidR="001923D8" w:rsidRPr="00783AEE" w:rsidRDefault="001923D8" w:rsidP="00AD0046">
      <w:pPr>
        <w:pStyle w:val="a3"/>
        <w:numPr>
          <w:ilvl w:val="0"/>
          <w:numId w:val="40"/>
        </w:numPr>
        <w:ind w:leftChars="150" w:left="735"/>
      </w:pPr>
      <w:r w:rsidRPr="00783AEE">
        <w:rPr>
          <w:rFonts w:hint="eastAsia"/>
        </w:rPr>
        <w:t>製造販売後臨床試験の場合</w:t>
      </w:r>
    </w:p>
    <w:p w:rsidR="001923D8" w:rsidRPr="00783AEE" w:rsidRDefault="001923D8" w:rsidP="00AD0046">
      <w:pPr>
        <w:pStyle w:val="a3"/>
        <w:numPr>
          <w:ilvl w:val="0"/>
          <w:numId w:val="42"/>
        </w:numPr>
        <w:ind w:leftChars="200" w:left="840"/>
      </w:pPr>
      <w:r w:rsidRPr="00783AEE">
        <w:rPr>
          <w:rFonts w:hint="eastAsia"/>
        </w:rPr>
        <w:t>製造販売後臨床試験責任医師は、製造販売後臨床試験実施計画書等において緊急の報告が不要と規定されている場合を除き、以下の事項について院長及び製造販売後臨床試験依頼者に緊急報告する。</w:t>
      </w:r>
    </w:p>
    <w:p w:rsidR="001923D8" w:rsidRPr="00783AEE" w:rsidRDefault="001923D8" w:rsidP="00AD0046">
      <w:pPr>
        <w:pStyle w:val="a3"/>
        <w:numPr>
          <w:ilvl w:val="0"/>
          <w:numId w:val="43"/>
        </w:numPr>
        <w:ind w:left="1260"/>
      </w:pPr>
      <w:r w:rsidRPr="00783AEE">
        <w:rPr>
          <w:rFonts w:hint="eastAsia"/>
        </w:rPr>
        <w:t>重篤な有害事象</w:t>
      </w:r>
    </w:p>
    <w:p w:rsidR="001923D8" w:rsidRPr="00783AEE" w:rsidRDefault="002E33BB" w:rsidP="00AD0046">
      <w:pPr>
        <w:pStyle w:val="a3"/>
        <w:numPr>
          <w:ilvl w:val="0"/>
          <w:numId w:val="43"/>
        </w:numPr>
        <w:ind w:left="1260"/>
      </w:pPr>
      <w:r w:rsidRPr="00783AEE">
        <w:rPr>
          <w:rFonts w:hint="eastAsia"/>
        </w:rPr>
        <w:t>(1)</w:t>
      </w:r>
      <w:r w:rsidR="001923D8" w:rsidRPr="00783AEE">
        <w:rPr>
          <w:rFonts w:hint="eastAsia"/>
        </w:rPr>
        <w:t>以外で軽微ではなく、かつ添付文書等から予測できない有害事象</w:t>
      </w:r>
    </w:p>
    <w:p w:rsidR="001923D8" w:rsidRPr="00783AEE" w:rsidRDefault="001923D8" w:rsidP="00AD0046">
      <w:pPr>
        <w:pStyle w:val="a3"/>
        <w:numPr>
          <w:ilvl w:val="0"/>
          <w:numId w:val="42"/>
        </w:numPr>
        <w:ind w:leftChars="200" w:left="840"/>
      </w:pPr>
      <w:r w:rsidRPr="00783AEE">
        <w:rPr>
          <w:rFonts w:hint="eastAsia"/>
        </w:rPr>
        <w:t>緊急報告後、製造販売後臨床試験責任医師は速やかに院長及び製造販売後臨床試験依頼者に文書（「有害事象に関する報告書」（書式13-1及び書式13-2</w:t>
      </w:r>
      <w:r w:rsidR="00990F74" w:rsidRPr="00783AEE">
        <w:rPr>
          <w:rFonts w:hint="eastAsia"/>
        </w:rPr>
        <w:t>、医薬品の場合</w:t>
      </w:r>
      <w:r w:rsidRPr="00783AEE">
        <w:rPr>
          <w:rFonts w:hint="eastAsia"/>
        </w:rPr>
        <w:t>）又は「有害事象及び不具合に関する報告書」（書式15</w:t>
      </w:r>
      <w:r w:rsidR="00990F74" w:rsidRPr="00783AEE">
        <w:rPr>
          <w:rFonts w:hint="eastAsia"/>
        </w:rPr>
        <w:t>、医療機器の場合</w:t>
      </w:r>
      <w:r w:rsidRPr="00783AEE">
        <w:rPr>
          <w:rFonts w:hint="eastAsia"/>
        </w:rPr>
        <w:t>））で詳細な報告を行う。</w:t>
      </w:r>
    </w:p>
    <w:p w:rsidR="001923D8" w:rsidRPr="00783AEE" w:rsidRDefault="001923D8" w:rsidP="00AD0046">
      <w:pPr>
        <w:pStyle w:val="a3"/>
        <w:numPr>
          <w:ilvl w:val="0"/>
          <w:numId w:val="42"/>
        </w:numPr>
        <w:ind w:leftChars="200" w:left="840"/>
      </w:pPr>
      <w:r w:rsidRPr="00783AEE">
        <w:rPr>
          <w:rFonts w:hint="eastAsia"/>
        </w:rPr>
        <w:t>医薬品の製造販売後臨床試験の場合、重篤度分類については「医薬品等の副作用の重篤度分類基準について」（薬安第80号、平成4年6月29日）に準ずる。</w:t>
      </w:r>
    </w:p>
    <w:p w:rsidR="001923D8" w:rsidRPr="00783AEE" w:rsidRDefault="001923D8" w:rsidP="00AD0046">
      <w:pPr>
        <w:pStyle w:val="a3"/>
        <w:numPr>
          <w:ilvl w:val="0"/>
          <w:numId w:val="40"/>
        </w:numPr>
        <w:ind w:leftChars="150" w:left="735"/>
      </w:pPr>
      <w:r w:rsidRPr="00783AEE">
        <w:rPr>
          <w:rFonts w:hint="eastAsia"/>
        </w:rPr>
        <w:t>治験責任医師は、治験実施計画書において治験薬の安全性評価のために重要であると規定された有害事象について、治験実施計画書で規定された報告要件及び期限を守って治験依頼者に報告する。</w:t>
      </w:r>
    </w:p>
    <w:p w:rsidR="001923D8" w:rsidRPr="00783AEE" w:rsidRDefault="001923D8" w:rsidP="00AD0046">
      <w:pPr>
        <w:pStyle w:val="a3"/>
        <w:numPr>
          <w:ilvl w:val="0"/>
          <w:numId w:val="40"/>
        </w:numPr>
        <w:ind w:leftChars="150" w:left="735"/>
      </w:pPr>
      <w:r w:rsidRPr="00783AEE">
        <w:rPr>
          <w:rFonts w:hint="eastAsia"/>
        </w:rPr>
        <w:t>治験責任医師は、報告した死亡例を含む重篤な有害事象又は副作用について、治験依頼者、院長又は治験審査委員会等から更に必要な情報の提供を求められたときは、これに応じる。</w:t>
      </w:r>
    </w:p>
    <w:p w:rsidR="001923D8" w:rsidRPr="00783AEE" w:rsidRDefault="001923D8" w:rsidP="001923D8"/>
    <w:p w:rsidR="00445D39" w:rsidRPr="00783AEE" w:rsidRDefault="00445D39" w:rsidP="00017AE8">
      <w:pPr>
        <w:pStyle w:val="2"/>
      </w:pPr>
      <w:bookmarkStart w:id="40" w:name="_Toc410058789"/>
      <w:r w:rsidRPr="00783AEE">
        <w:rPr>
          <w:rFonts w:hint="eastAsia"/>
        </w:rPr>
        <w:t>第</w:t>
      </w:r>
      <w:r w:rsidR="002C4417" w:rsidRPr="00783AEE">
        <w:rPr>
          <w:rFonts w:hint="eastAsia"/>
        </w:rPr>
        <w:t>3</w:t>
      </w:r>
      <w:r w:rsidR="00437075" w:rsidRPr="00783AEE">
        <w:rPr>
          <w:rFonts w:hint="eastAsia"/>
        </w:rPr>
        <w:t>6</w:t>
      </w:r>
      <w:r w:rsidRPr="00783AEE">
        <w:rPr>
          <w:rFonts w:hint="eastAsia"/>
        </w:rPr>
        <w:t>条（治験の継続）</w:t>
      </w:r>
      <w:bookmarkEnd w:id="40"/>
    </w:p>
    <w:p w:rsidR="00445D39" w:rsidRPr="00783AEE" w:rsidRDefault="00445D39" w:rsidP="00AD0046">
      <w:pPr>
        <w:pStyle w:val="a3"/>
        <w:numPr>
          <w:ilvl w:val="0"/>
          <w:numId w:val="44"/>
        </w:numPr>
        <w:ind w:leftChars="150" w:left="735"/>
      </w:pPr>
      <w:r w:rsidRPr="00783AEE">
        <w:rPr>
          <w:rFonts w:hint="eastAsia"/>
        </w:rPr>
        <w:t>治験責任医師は、治験審査委員会の審査の対象となる文書</w:t>
      </w:r>
      <w:r w:rsidR="00990F74" w:rsidRPr="00783AEE">
        <w:rPr>
          <w:rFonts w:hint="eastAsia"/>
        </w:rPr>
        <w:t>のうち、治験責任医師が提出すべき文書を</w:t>
      </w:r>
      <w:r w:rsidR="005276BD" w:rsidRPr="00783AEE">
        <w:rPr>
          <w:rFonts w:hint="eastAsia"/>
        </w:rPr>
        <w:t>最新のものにする。当該文書</w:t>
      </w:r>
      <w:r w:rsidRPr="00783AEE">
        <w:rPr>
          <w:rFonts w:hint="eastAsia"/>
        </w:rPr>
        <w:t>が追加、更新又は改訂された場合には、そのすべて</w:t>
      </w:r>
      <w:r w:rsidR="005276BD" w:rsidRPr="00783AEE">
        <w:rPr>
          <w:rFonts w:hint="eastAsia"/>
        </w:rPr>
        <w:t>を速やかに</w:t>
      </w:r>
      <w:r w:rsidRPr="00783AEE">
        <w:rPr>
          <w:rFonts w:hint="eastAsia"/>
        </w:rPr>
        <w:t>院長に提出する。</w:t>
      </w:r>
    </w:p>
    <w:p w:rsidR="00445D39" w:rsidRPr="00783AEE" w:rsidRDefault="00445D39" w:rsidP="00AD0046">
      <w:pPr>
        <w:pStyle w:val="a3"/>
        <w:numPr>
          <w:ilvl w:val="0"/>
          <w:numId w:val="44"/>
        </w:numPr>
        <w:ind w:leftChars="150" w:left="735"/>
      </w:pPr>
      <w:r w:rsidRPr="00783AEE">
        <w:rPr>
          <w:rFonts w:hint="eastAsia"/>
        </w:rPr>
        <w:t>治験責任医師は、少なくとも1年に1回の頻度で、治験の実施状況の概要を院長に提出する。</w:t>
      </w:r>
    </w:p>
    <w:p w:rsidR="00445D39" w:rsidRPr="00783AEE" w:rsidRDefault="00445D39" w:rsidP="00AD0046">
      <w:pPr>
        <w:pStyle w:val="a3"/>
        <w:numPr>
          <w:ilvl w:val="0"/>
          <w:numId w:val="44"/>
        </w:numPr>
        <w:ind w:leftChars="150" w:left="735"/>
      </w:pPr>
      <w:r w:rsidRPr="00783AEE">
        <w:rPr>
          <w:rFonts w:hint="eastAsia"/>
        </w:rPr>
        <w:t>治験責任医師は、治験審査委員会</w:t>
      </w:r>
      <w:r w:rsidR="005276BD" w:rsidRPr="00783AEE">
        <w:rPr>
          <w:rFonts w:hint="eastAsia"/>
        </w:rPr>
        <w:t>が治験の継続を承認、又は何らかの修正を条件に治験の継続を承認した場合には、これに基づく院長からの指示、</w:t>
      </w:r>
      <w:r w:rsidRPr="00783AEE">
        <w:rPr>
          <w:rFonts w:hint="eastAsia"/>
        </w:rPr>
        <w:t>決定が通知された後</w:t>
      </w:r>
      <w:r w:rsidR="005276BD" w:rsidRPr="00783AEE">
        <w:rPr>
          <w:rFonts w:hint="eastAsia"/>
        </w:rPr>
        <w:t>に</w:t>
      </w:r>
      <w:r w:rsidRPr="00783AEE">
        <w:rPr>
          <w:rFonts w:hint="eastAsia"/>
        </w:rPr>
        <w:t>、その指示</w:t>
      </w:r>
      <w:r w:rsidR="005276BD" w:rsidRPr="00783AEE">
        <w:rPr>
          <w:rFonts w:hint="eastAsia"/>
        </w:rPr>
        <w:t>、</w:t>
      </w:r>
      <w:r w:rsidRPr="00783AEE">
        <w:rPr>
          <w:rFonts w:hint="eastAsia"/>
        </w:rPr>
        <w:t>決定内容に従って、治験を継続する。</w:t>
      </w:r>
    </w:p>
    <w:p w:rsidR="00445D39" w:rsidRPr="00783AEE" w:rsidRDefault="00445D39" w:rsidP="00445D39"/>
    <w:p w:rsidR="001923D8" w:rsidRPr="00783AEE" w:rsidRDefault="001923D8" w:rsidP="00017AE8">
      <w:pPr>
        <w:pStyle w:val="2"/>
      </w:pPr>
      <w:bookmarkStart w:id="41" w:name="_Toc410058790"/>
      <w:r w:rsidRPr="00783AEE">
        <w:rPr>
          <w:rFonts w:hint="eastAsia"/>
        </w:rPr>
        <w:t>第</w:t>
      </w:r>
      <w:r w:rsidR="002C4417" w:rsidRPr="00783AEE">
        <w:rPr>
          <w:rFonts w:hint="eastAsia"/>
        </w:rPr>
        <w:t>3</w:t>
      </w:r>
      <w:r w:rsidR="00437075" w:rsidRPr="00783AEE">
        <w:rPr>
          <w:rFonts w:hint="eastAsia"/>
        </w:rPr>
        <w:t>7</w:t>
      </w:r>
      <w:r w:rsidRPr="00783AEE">
        <w:rPr>
          <w:rFonts w:hint="eastAsia"/>
        </w:rPr>
        <w:t>条（症例報告書の作成及び報告）</w:t>
      </w:r>
      <w:bookmarkEnd w:id="41"/>
    </w:p>
    <w:p w:rsidR="00C64B98" w:rsidRPr="00783AEE" w:rsidRDefault="001923D8" w:rsidP="00AD0046">
      <w:pPr>
        <w:pStyle w:val="a3"/>
        <w:numPr>
          <w:ilvl w:val="0"/>
          <w:numId w:val="45"/>
        </w:numPr>
        <w:ind w:leftChars="150" w:left="735"/>
      </w:pPr>
      <w:r w:rsidRPr="00783AEE">
        <w:rPr>
          <w:rFonts w:hint="eastAsia"/>
        </w:rPr>
        <w:t>治験責任医師</w:t>
      </w:r>
      <w:r w:rsidR="009E25AE" w:rsidRPr="00783AEE">
        <w:rPr>
          <w:rFonts w:hint="eastAsia"/>
        </w:rPr>
        <w:t>等</w:t>
      </w:r>
      <w:r w:rsidRPr="00783AEE">
        <w:rPr>
          <w:rFonts w:hint="eastAsia"/>
        </w:rPr>
        <w:t>は、治験実施計画書に従って正確に症例報告書を作成し、</w:t>
      </w:r>
      <w:r w:rsidR="009E25AE" w:rsidRPr="00783AEE">
        <w:rPr>
          <w:rFonts w:hint="eastAsia"/>
        </w:rPr>
        <w:t>その内容を点検し、問題がないことを確認した上で</w:t>
      </w:r>
      <w:r w:rsidRPr="00783AEE">
        <w:rPr>
          <w:rFonts w:hint="eastAsia"/>
        </w:rPr>
        <w:t>これに記名押印又は署名</w:t>
      </w:r>
      <w:r w:rsidR="0071090A" w:rsidRPr="00783AEE">
        <w:rPr>
          <w:rFonts w:hint="eastAsia"/>
        </w:rPr>
        <w:t>し、治験依頼者へ提出する。また、その写しを保管する。</w:t>
      </w:r>
    </w:p>
    <w:p w:rsidR="001923D8" w:rsidRPr="00783AEE" w:rsidRDefault="001923D8" w:rsidP="00AD0046">
      <w:pPr>
        <w:pStyle w:val="a3"/>
        <w:numPr>
          <w:ilvl w:val="0"/>
          <w:numId w:val="45"/>
        </w:numPr>
        <w:ind w:leftChars="150" w:left="735"/>
      </w:pPr>
      <w:r w:rsidRPr="00783AEE">
        <w:rPr>
          <w:rFonts w:hint="eastAsia"/>
        </w:rPr>
        <w:t>治験責任医師は、治験分担医師が作成した症例報告書を点検し、内容を確認した上で、これに記名押印又は署名し、治験依頼者へ提出する。また、その写しを保管する。</w:t>
      </w:r>
    </w:p>
    <w:p w:rsidR="001923D8" w:rsidRPr="00783AEE" w:rsidRDefault="001923D8" w:rsidP="00AD0046">
      <w:pPr>
        <w:pStyle w:val="a3"/>
        <w:numPr>
          <w:ilvl w:val="0"/>
          <w:numId w:val="45"/>
        </w:numPr>
        <w:ind w:leftChars="150" w:left="735"/>
      </w:pPr>
      <w:r w:rsidRPr="00783AEE">
        <w:rPr>
          <w:rFonts w:hint="eastAsia"/>
        </w:rPr>
        <w:t>症例報告書中のデータのうち、原資料に基づくものは原資料と矛盾しないものでなければならない。症例報告書中のデータが原資料と何らかの矛盾がある場合には、治験責任医師はその理由を説明する記録を作成し、治験依頼者に提出する。また、その写しを保管する。</w:t>
      </w:r>
    </w:p>
    <w:p w:rsidR="00C64B98" w:rsidRPr="00783AEE" w:rsidRDefault="00C64B98" w:rsidP="00AD0046">
      <w:pPr>
        <w:pStyle w:val="a3"/>
        <w:numPr>
          <w:ilvl w:val="0"/>
          <w:numId w:val="45"/>
        </w:numPr>
        <w:ind w:leftChars="150" w:left="735"/>
      </w:pPr>
      <w:r w:rsidRPr="00783AEE">
        <w:rPr>
          <w:rFonts w:hint="eastAsia"/>
        </w:rPr>
        <w:t>治験責任医師は、症例報告書及びその他すべての報告書</w:t>
      </w:r>
      <w:r w:rsidR="00FD22C8" w:rsidRPr="00783AEE">
        <w:rPr>
          <w:rFonts w:hint="eastAsia"/>
        </w:rPr>
        <w:t>を正確、完全で読み易く作成し、適切な</w:t>
      </w:r>
      <w:r w:rsidRPr="00783AEE">
        <w:rPr>
          <w:rFonts w:hint="eastAsia"/>
        </w:rPr>
        <w:t>時期</w:t>
      </w:r>
      <w:r w:rsidR="00FD22C8" w:rsidRPr="00783AEE">
        <w:rPr>
          <w:rFonts w:hint="eastAsia"/>
        </w:rPr>
        <w:t>に提出する。また、</w:t>
      </w:r>
      <w:r w:rsidRPr="00783AEE">
        <w:rPr>
          <w:rFonts w:hint="eastAsia"/>
        </w:rPr>
        <w:t>被験者の識別に</w:t>
      </w:r>
      <w:r w:rsidR="00FD22C8" w:rsidRPr="00783AEE">
        <w:rPr>
          <w:rFonts w:hint="eastAsia"/>
        </w:rPr>
        <w:t>は</w:t>
      </w:r>
      <w:r w:rsidRPr="00783AEE">
        <w:rPr>
          <w:rFonts w:hint="eastAsia"/>
        </w:rPr>
        <w:t>被験者識別コードを用いる。</w:t>
      </w:r>
    </w:p>
    <w:p w:rsidR="001923D8" w:rsidRPr="00783AEE" w:rsidRDefault="001923D8" w:rsidP="00AD0046">
      <w:pPr>
        <w:pStyle w:val="a3"/>
        <w:numPr>
          <w:ilvl w:val="0"/>
          <w:numId w:val="45"/>
        </w:numPr>
        <w:ind w:leftChars="150" w:left="735"/>
      </w:pPr>
      <w:r w:rsidRPr="00783AEE">
        <w:rPr>
          <w:rFonts w:hint="eastAsia"/>
        </w:rPr>
        <w:t>治験責任医師等は、症例報告書を変更又は修正する場合には、治験依頼者から提供された手引きに従う。</w:t>
      </w:r>
      <w:r w:rsidR="00C64B98" w:rsidRPr="00783AEE">
        <w:rPr>
          <w:rFonts w:hint="eastAsia"/>
        </w:rPr>
        <w:t>治験責任医師等は</w:t>
      </w:r>
      <w:r w:rsidRPr="00783AEE">
        <w:rPr>
          <w:rFonts w:hint="eastAsia"/>
        </w:rPr>
        <w:t>症例報告書のいかなる変更又は修正にも日付の記入及び押印又は署名</w:t>
      </w:r>
      <w:r w:rsidR="00C64B98" w:rsidRPr="00783AEE">
        <w:rPr>
          <w:rFonts w:hint="eastAsia"/>
        </w:rPr>
        <w:t>し</w:t>
      </w:r>
      <w:r w:rsidRPr="00783AEE">
        <w:rPr>
          <w:rFonts w:hint="eastAsia"/>
        </w:rPr>
        <w:t>、重大な変更又は修正</w:t>
      </w:r>
      <w:r w:rsidR="0071090A" w:rsidRPr="00783AEE">
        <w:rPr>
          <w:rFonts w:hint="eastAsia"/>
        </w:rPr>
        <w:t>については説明</w:t>
      </w:r>
      <w:r w:rsidRPr="00783AEE">
        <w:rPr>
          <w:rFonts w:hint="eastAsia"/>
        </w:rPr>
        <w:t>も記入する。</w:t>
      </w:r>
    </w:p>
    <w:p w:rsidR="001923D8" w:rsidRPr="00783AEE" w:rsidRDefault="001923D8" w:rsidP="00AD0046">
      <w:pPr>
        <w:pStyle w:val="a3"/>
        <w:numPr>
          <w:ilvl w:val="0"/>
          <w:numId w:val="45"/>
        </w:numPr>
        <w:ind w:leftChars="150" w:left="735"/>
      </w:pPr>
      <w:r w:rsidRPr="00783AEE">
        <w:rPr>
          <w:rFonts w:hint="eastAsia"/>
        </w:rPr>
        <w:t>治験責任医師等は、症例報告書を変更又は修正する場合には、当初の記載内容を不明瞭にするものであってはならない｡</w:t>
      </w:r>
    </w:p>
    <w:p w:rsidR="001923D8" w:rsidRPr="00783AEE" w:rsidRDefault="001923D8" w:rsidP="001923D8"/>
    <w:p w:rsidR="001923D8" w:rsidRPr="00783AEE" w:rsidRDefault="001923D8" w:rsidP="00017AE8">
      <w:pPr>
        <w:pStyle w:val="2"/>
      </w:pPr>
      <w:bookmarkStart w:id="42" w:name="_Toc410058791"/>
      <w:r w:rsidRPr="00783AEE">
        <w:rPr>
          <w:rFonts w:hint="eastAsia"/>
        </w:rPr>
        <w:t>第</w:t>
      </w:r>
      <w:r w:rsidR="002C4417" w:rsidRPr="00783AEE">
        <w:rPr>
          <w:rFonts w:hint="eastAsia"/>
        </w:rPr>
        <w:t>3</w:t>
      </w:r>
      <w:r w:rsidR="00437075" w:rsidRPr="00783AEE">
        <w:rPr>
          <w:rFonts w:hint="eastAsia"/>
        </w:rPr>
        <w:t>8</w:t>
      </w:r>
      <w:r w:rsidRPr="00783AEE">
        <w:rPr>
          <w:rFonts w:hint="eastAsia"/>
        </w:rPr>
        <w:t>条（治験の終了、中止又は中断等）</w:t>
      </w:r>
      <w:bookmarkEnd w:id="42"/>
    </w:p>
    <w:p w:rsidR="000530EA" w:rsidRPr="00783AEE" w:rsidRDefault="000530EA" w:rsidP="00AD0046">
      <w:pPr>
        <w:pStyle w:val="a3"/>
        <w:numPr>
          <w:ilvl w:val="0"/>
          <w:numId w:val="46"/>
        </w:numPr>
        <w:ind w:leftChars="150" w:left="735"/>
      </w:pPr>
      <w:r w:rsidRPr="00783AEE">
        <w:rPr>
          <w:rFonts w:hint="eastAsia"/>
        </w:rPr>
        <w:t>治験責任医師は、治験を終了したときは、院長にその旨及びその結果の概要を「治験終了</w:t>
      </w:r>
      <w:r w:rsidRPr="00783AEE">
        <w:t>(</w:t>
      </w:r>
      <w:r w:rsidRPr="00783AEE">
        <w:rPr>
          <w:rFonts w:hint="eastAsia"/>
        </w:rPr>
        <w:t>中止・中断</w:t>
      </w:r>
      <w:r w:rsidRPr="00783AEE">
        <w:t>)</w:t>
      </w:r>
      <w:r w:rsidRPr="00783AEE">
        <w:rPr>
          <w:rFonts w:hint="eastAsia"/>
        </w:rPr>
        <w:t>報告書」</w:t>
      </w:r>
      <w:r w:rsidRPr="00783AEE">
        <w:t>(</w:t>
      </w:r>
      <w:r w:rsidRPr="00783AEE">
        <w:rPr>
          <w:rFonts w:hint="eastAsia"/>
        </w:rPr>
        <w:t>書式17</w:t>
      </w:r>
      <w:r w:rsidRPr="00783AEE">
        <w:t>)</w:t>
      </w:r>
      <w:r w:rsidRPr="00783AEE">
        <w:rPr>
          <w:rFonts w:hint="eastAsia"/>
        </w:rPr>
        <w:t>により報告する。</w:t>
      </w:r>
    </w:p>
    <w:p w:rsidR="000530EA" w:rsidRPr="00783AEE" w:rsidRDefault="000530EA" w:rsidP="00AD0046">
      <w:pPr>
        <w:pStyle w:val="a3"/>
        <w:numPr>
          <w:ilvl w:val="0"/>
          <w:numId w:val="46"/>
        </w:numPr>
        <w:ind w:leftChars="150" w:left="735"/>
      </w:pPr>
      <w:r w:rsidRPr="00783AEE">
        <w:rPr>
          <w:rFonts w:hint="eastAsia"/>
        </w:rPr>
        <w:t>治験が何らかの理由で中止又は中断された場合、あるいは自らが治験を中断し、又は中止した場合は、被験者に速やかにその旨を通知し、被験者に対する適切な治療、その他必要な措置を講じる。また自ら治験を中断し、又は中止した場合にあっては</w:t>
      </w:r>
      <w:r w:rsidR="001923D8" w:rsidRPr="00783AEE">
        <w:rPr>
          <w:rFonts w:hint="eastAsia"/>
        </w:rPr>
        <w:t>院長</w:t>
      </w:r>
      <w:r w:rsidRPr="00783AEE">
        <w:rPr>
          <w:rFonts w:hint="eastAsia"/>
        </w:rPr>
        <w:t>に「治験終了</w:t>
      </w:r>
      <w:r w:rsidRPr="00783AEE">
        <w:t>(</w:t>
      </w:r>
      <w:r w:rsidRPr="00783AEE">
        <w:rPr>
          <w:rFonts w:hint="eastAsia"/>
        </w:rPr>
        <w:t>中止・中断</w:t>
      </w:r>
      <w:r w:rsidRPr="00783AEE">
        <w:t>)</w:t>
      </w:r>
      <w:r w:rsidRPr="00783AEE">
        <w:rPr>
          <w:rFonts w:hint="eastAsia"/>
        </w:rPr>
        <w:t>報告書」(書式17)を提出する。</w:t>
      </w:r>
    </w:p>
    <w:p w:rsidR="001923D8" w:rsidRPr="00783AEE" w:rsidRDefault="001923D8" w:rsidP="001923D8"/>
    <w:p w:rsidR="001923D8" w:rsidRPr="00783AEE" w:rsidRDefault="001923D8" w:rsidP="001923D8"/>
    <w:p w:rsidR="001923D8" w:rsidRPr="00783AEE" w:rsidRDefault="001923D8" w:rsidP="00542419">
      <w:pPr>
        <w:pStyle w:val="1"/>
      </w:pPr>
      <w:bookmarkStart w:id="43" w:name="_Toc410058792"/>
      <w:r w:rsidRPr="00783AEE">
        <w:rPr>
          <w:rFonts w:hint="eastAsia"/>
        </w:rPr>
        <w:t>第</w:t>
      </w:r>
      <w:r w:rsidR="002F69A7" w:rsidRPr="00783AEE">
        <w:rPr>
          <w:rFonts w:hint="eastAsia"/>
        </w:rPr>
        <w:t>5</w:t>
      </w:r>
      <w:r w:rsidRPr="00783AEE">
        <w:rPr>
          <w:rFonts w:hint="eastAsia"/>
        </w:rPr>
        <w:t>章　治験薬の管理</w:t>
      </w:r>
      <w:bookmarkEnd w:id="43"/>
    </w:p>
    <w:p w:rsidR="000C22E2" w:rsidRPr="00783AEE" w:rsidRDefault="000C22E2" w:rsidP="00252593">
      <w:pPr>
        <w:keepNext/>
      </w:pPr>
    </w:p>
    <w:p w:rsidR="001923D8" w:rsidRPr="00783AEE" w:rsidRDefault="001923D8" w:rsidP="00017AE8">
      <w:pPr>
        <w:pStyle w:val="2"/>
      </w:pPr>
      <w:bookmarkStart w:id="44" w:name="_Toc410058793"/>
      <w:r w:rsidRPr="00783AEE">
        <w:rPr>
          <w:rFonts w:hint="eastAsia"/>
        </w:rPr>
        <w:t>第</w:t>
      </w:r>
      <w:r w:rsidR="00437075" w:rsidRPr="00783AEE">
        <w:rPr>
          <w:rFonts w:hint="eastAsia"/>
        </w:rPr>
        <w:t>39</w:t>
      </w:r>
      <w:r w:rsidRPr="00783AEE">
        <w:rPr>
          <w:rFonts w:hint="eastAsia"/>
        </w:rPr>
        <w:t>条（治験薬</w:t>
      </w:r>
      <w:r w:rsidR="00256833" w:rsidRPr="00783AEE">
        <w:rPr>
          <w:rFonts w:hint="eastAsia"/>
        </w:rPr>
        <w:t>の</w:t>
      </w:r>
      <w:r w:rsidRPr="00783AEE">
        <w:rPr>
          <w:rFonts w:hint="eastAsia"/>
        </w:rPr>
        <w:t>管理）</w:t>
      </w:r>
      <w:bookmarkEnd w:id="44"/>
    </w:p>
    <w:p w:rsidR="001923D8" w:rsidRPr="00783AEE" w:rsidRDefault="001923D8" w:rsidP="00AD0046">
      <w:pPr>
        <w:pStyle w:val="a3"/>
        <w:numPr>
          <w:ilvl w:val="0"/>
          <w:numId w:val="28"/>
        </w:numPr>
        <w:ind w:leftChars="150" w:left="735"/>
      </w:pPr>
      <w:r w:rsidRPr="00783AEE">
        <w:rPr>
          <w:rFonts w:hint="eastAsia"/>
        </w:rPr>
        <w:t>当院における治験薬の管理責任は院長が負う。</w:t>
      </w:r>
    </w:p>
    <w:p w:rsidR="007767D5" w:rsidRPr="00783AEE" w:rsidRDefault="00CD1314" w:rsidP="00AD0046">
      <w:pPr>
        <w:pStyle w:val="a3"/>
        <w:numPr>
          <w:ilvl w:val="0"/>
          <w:numId w:val="28"/>
        </w:numPr>
        <w:ind w:leftChars="150" w:left="735"/>
      </w:pPr>
      <w:r w:rsidRPr="00783AEE">
        <w:rPr>
          <w:rFonts w:hint="eastAsia"/>
        </w:rPr>
        <w:t>院長は、当院におけるすべての治験薬を適正に管理させるため、治験薬管理者</w:t>
      </w:r>
      <w:r w:rsidR="00005F34" w:rsidRPr="00783AEE">
        <w:rPr>
          <w:rFonts w:hint="eastAsia"/>
        </w:rPr>
        <w:t>として</w:t>
      </w:r>
      <w:r w:rsidR="000E76E8" w:rsidRPr="00783AEE">
        <w:rPr>
          <w:rFonts w:hint="eastAsia"/>
        </w:rPr>
        <w:t>薬剤科の責任者</w:t>
      </w:r>
      <w:r w:rsidRPr="00783AEE">
        <w:rPr>
          <w:rFonts w:hint="eastAsia"/>
        </w:rPr>
        <w:t>を指名する。なお、治験薬管理者</w:t>
      </w:r>
      <w:r w:rsidR="00005F34" w:rsidRPr="00783AEE">
        <w:rPr>
          <w:rFonts w:hint="eastAsia"/>
        </w:rPr>
        <w:t>は薬剤部に所属する全ての薬剤師を治験薬管理担当者として指名し</w:t>
      </w:r>
      <w:r w:rsidRPr="00783AEE">
        <w:rPr>
          <w:rFonts w:hint="eastAsia"/>
        </w:rPr>
        <w:t>、治験薬の保管、管理を行わせることができる。</w:t>
      </w:r>
    </w:p>
    <w:p w:rsidR="001923D8" w:rsidRPr="00783AEE" w:rsidRDefault="001923D8" w:rsidP="00AD0046">
      <w:pPr>
        <w:pStyle w:val="a3"/>
        <w:numPr>
          <w:ilvl w:val="0"/>
          <w:numId w:val="28"/>
        </w:numPr>
        <w:ind w:leftChars="150" w:left="735"/>
      </w:pPr>
      <w:r w:rsidRPr="00783AEE">
        <w:rPr>
          <w:rFonts w:hint="eastAsia"/>
        </w:rPr>
        <w:t>治験薬管理者は、治験依頼者が作成した治験薬の取扱い及び保管、管理並びにそれらの記録に際して従うべき指示を記載した手順書（以下、「治験薬の取扱い手順書」という）に従</w:t>
      </w:r>
      <w:r w:rsidR="00CD1314" w:rsidRPr="00783AEE">
        <w:rPr>
          <w:rFonts w:hint="eastAsia"/>
        </w:rPr>
        <w:t>い</w:t>
      </w:r>
      <w:r w:rsidR="00230EC6" w:rsidRPr="00783AEE">
        <w:rPr>
          <w:rFonts w:hint="eastAsia"/>
        </w:rPr>
        <w:t>、また、GCP省令を遵守して</w:t>
      </w:r>
      <w:r w:rsidRPr="00783AEE">
        <w:rPr>
          <w:rFonts w:hint="eastAsia"/>
        </w:rPr>
        <w:t>、院内におけるすべての治験薬を適切に保管、管理する。</w:t>
      </w:r>
    </w:p>
    <w:p w:rsidR="001923D8" w:rsidRPr="00783AEE" w:rsidRDefault="001923D8" w:rsidP="00AD0046">
      <w:pPr>
        <w:pStyle w:val="a3"/>
        <w:numPr>
          <w:ilvl w:val="0"/>
          <w:numId w:val="28"/>
        </w:numPr>
        <w:ind w:leftChars="150" w:left="735"/>
      </w:pPr>
      <w:r w:rsidRPr="00783AEE">
        <w:rPr>
          <w:rFonts w:hint="eastAsia"/>
        </w:rPr>
        <w:t>治験薬管理者は以下の業務を実施する。</w:t>
      </w:r>
    </w:p>
    <w:p w:rsidR="00B1696B" w:rsidRPr="00783AEE" w:rsidRDefault="00B1696B" w:rsidP="00B1696B">
      <w:pPr>
        <w:pStyle w:val="a3"/>
        <w:numPr>
          <w:ilvl w:val="0"/>
          <w:numId w:val="29"/>
        </w:numPr>
        <w:ind w:leftChars="200" w:left="840"/>
      </w:pPr>
      <w:r w:rsidRPr="00783AEE">
        <w:rPr>
          <w:rFonts w:hint="eastAsia"/>
        </w:rPr>
        <w:t>治験契約締結後、治験依頼者より当院に交付された治験薬を受領し、</w:t>
      </w:r>
      <w:r w:rsidRPr="00783AEE">
        <w:t>納品書と照合し、受領書を発行する</w:t>
      </w:r>
      <w:r w:rsidRPr="00783AEE">
        <w:rPr>
          <w:rFonts w:hint="eastAsia"/>
        </w:rPr>
        <w:t>。</w:t>
      </w:r>
    </w:p>
    <w:p w:rsidR="00B1696B" w:rsidRPr="00783AEE" w:rsidRDefault="00B1696B" w:rsidP="00B1696B">
      <w:pPr>
        <w:pStyle w:val="a3"/>
        <w:numPr>
          <w:ilvl w:val="0"/>
          <w:numId w:val="29"/>
        </w:numPr>
        <w:ind w:leftChars="200" w:left="840"/>
      </w:pPr>
      <w:r w:rsidRPr="00783AEE">
        <w:rPr>
          <w:rFonts w:hint="eastAsia"/>
        </w:rPr>
        <w:t>当院での在庫、被験者ごとの使用状況及び未使用治験薬の治験依頼者への返却又はそれに代わる処分に関して、記録を作成し、保存する。なお、当該記録には、日付、数量、製造番号又は製造記号、使用期限（必要な場合）並びに治験薬及び被験者識別コードを含める。</w:t>
      </w:r>
    </w:p>
    <w:p w:rsidR="001923D8" w:rsidRPr="00783AEE" w:rsidRDefault="00B1696B" w:rsidP="00B1696B">
      <w:pPr>
        <w:pStyle w:val="a3"/>
        <w:numPr>
          <w:ilvl w:val="0"/>
          <w:numId w:val="29"/>
        </w:numPr>
        <w:ind w:leftChars="200" w:left="840"/>
      </w:pPr>
      <w:r w:rsidRPr="00783AEE">
        <w:rPr>
          <w:rFonts w:hint="eastAsia"/>
        </w:rPr>
        <w:t>その他、治験薬の取扱い手順書に従う。</w:t>
      </w:r>
    </w:p>
    <w:p w:rsidR="00A74198" w:rsidRPr="00783AEE" w:rsidRDefault="00A74198" w:rsidP="00AD0046">
      <w:pPr>
        <w:pStyle w:val="a3"/>
        <w:numPr>
          <w:ilvl w:val="0"/>
          <w:numId w:val="28"/>
        </w:numPr>
        <w:ind w:leftChars="150" w:left="735"/>
      </w:pPr>
      <w:r w:rsidRPr="00783AEE">
        <w:rPr>
          <w:rFonts w:hint="eastAsia"/>
        </w:rPr>
        <w:t>治験機器管理者は、当院において既に購入した既承認の医療機器が対照機器として移管された場合は、当該医療機器の名称、ロット番号又は識別番号、数量を記録し、当該医療機器の添付文書に記載された保管条件に従い、表示された使用期限内にのみ使用されるよう適切に管理する。</w:t>
      </w:r>
    </w:p>
    <w:p w:rsidR="00907FB1" w:rsidRPr="00783AEE" w:rsidRDefault="001923D8" w:rsidP="00AD0046">
      <w:pPr>
        <w:pStyle w:val="a3"/>
        <w:numPr>
          <w:ilvl w:val="0"/>
          <w:numId w:val="28"/>
        </w:numPr>
        <w:ind w:leftChars="150" w:left="735"/>
      </w:pPr>
      <w:r w:rsidRPr="00783AEE">
        <w:rPr>
          <w:rFonts w:hint="eastAsia"/>
        </w:rPr>
        <w:t>治験薬管理者は、治験薬の処方が治験実施計画書の用法・用量及び投与期間から逸脱していないことを確認する</w:t>
      </w:r>
      <w:r w:rsidR="00907FB1" w:rsidRPr="00783AEE">
        <w:rPr>
          <w:rFonts w:hint="eastAsia"/>
        </w:rPr>
        <w:t>。</w:t>
      </w:r>
    </w:p>
    <w:p w:rsidR="001923D8" w:rsidRPr="00783AEE" w:rsidRDefault="001923D8" w:rsidP="001923D8"/>
    <w:p w:rsidR="002E58A3" w:rsidRPr="00783AEE" w:rsidRDefault="002E58A3" w:rsidP="001923D8"/>
    <w:p w:rsidR="001923D8" w:rsidRPr="00783AEE" w:rsidRDefault="001923D8" w:rsidP="00542419">
      <w:pPr>
        <w:pStyle w:val="1"/>
      </w:pPr>
      <w:bookmarkStart w:id="45" w:name="_Toc410058794"/>
      <w:r w:rsidRPr="00783AEE">
        <w:rPr>
          <w:rFonts w:hint="eastAsia"/>
        </w:rPr>
        <w:t>第</w:t>
      </w:r>
      <w:r w:rsidR="002F69A7" w:rsidRPr="00783AEE">
        <w:rPr>
          <w:rFonts w:hint="eastAsia"/>
        </w:rPr>
        <w:t>6</w:t>
      </w:r>
      <w:r w:rsidRPr="00783AEE">
        <w:rPr>
          <w:rFonts w:hint="eastAsia"/>
        </w:rPr>
        <w:t>章　治験機器の管理</w:t>
      </w:r>
      <w:bookmarkEnd w:id="45"/>
    </w:p>
    <w:p w:rsidR="001923D8" w:rsidRPr="00783AEE" w:rsidRDefault="001923D8" w:rsidP="00252593">
      <w:pPr>
        <w:keepLines/>
      </w:pPr>
    </w:p>
    <w:p w:rsidR="001923D8" w:rsidRPr="00783AEE" w:rsidRDefault="001923D8" w:rsidP="00017AE8">
      <w:pPr>
        <w:pStyle w:val="2"/>
      </w:pPr>
      <w:bookmarkStart w:id="46" w:name="_Toc410058795"/>
      <w:r w:rsidRPr="00783AEE">
        <w:rPr>
          <w:rFonts w:hint="eastAsia"/>
        </w:rPr>
        <w:t>第</w:t>
      </w:r>
      <w:r w:rsidR="002E1FCB" w:rsidRPr="00783AEE">
        <w:rPr>
          <w:rFonts w:hint="eastAsia"/>
        </w:rPr>
        <w:t>4</w:t>
      </w:r>
      <w:r w:rsidR="00437075" w:rsidRPr="00783AEE">
        <w:rPr>
          <w:rFonts w:hint="eastAsia"/>
        </w:rPr>
        <w:t>0</w:t>
      </w:r>
      <w:r w:rsidRPr="00783AEE">
        <w:rPr>
          <w:rFonts w:hint="eastAsia"/>
        </w:rPr>
        <w:t>条（治験機器</w:t>
      </w:r>
      <w:r w:rsidR="00907FB1" w:rsidRPr="00783AEE">
        <w:rPr>
          <w:rFonts w:hint="eastAsia"/>
        </w:rPr>
        <w:t>の</w:t>
      </w:r>
      <w:r w:rsidRPr="00783AEE">
        <w:rPr>
          <w:rFonts w:hint="eastAsia"/>
        </w:rPr>
        <w:t>管理）</w:t>
      </w:r>
      <w:bookmarkEnd w:id="46"/>
    </w:p>
    <w:p w:rsidR="001923D8" w:rsidRPr="00783AEE" w:rsidRDefault="001923D8" w:rsidP="00AD0046">
      <w:pPr>
        <w:pStyle w:val="a3"/>
        <w:numPr>
          <w:ilvl w:val="0"/>
          <w:numId w:val="30"/>
        </w:numPr>
        <w:ind w:leftChars="150" w:left="735"/>
      </w:pPr>
      <w:r w:rsidRPr="00783AEE">
        <w:rPr>
          <w:rFonts w:hint="eastAsia"/>
        </w:rPr>
        <w:t>当院における治験機器の管理責任は院長が負う。</w:t>
      </w:r>
    </w:p>
    <w:p w:rsidR="00995230" w:rsidRPr="00783AEE" w:rsidRDefault="00907FB1" w:rsidP="00AD0046">
      <w:pPr>
        <w:pStyle w:val="a3"/>
        <w:numPr>
          <w:ilvl w:val="0"/>
          <w:numId w:val="30"/>
        </w:numPr>
        <w:ind w:leftChars="150" w:left="735"/>
      </w:pPr>
      <w:r w:rsidRPr="00783AEE">
        <w:rPr>
          <w:rFonts w:hint="eastAsia"/>
        </w:rPr>
        <w:t>院長は、</w:t>
      </w:r>
      <w:r w:rsidR="004C1C2C" w:rsidRPr="00783AEE">
        <w:rPr>
          <w:rFonts w:hint="eastAsia"/>
        </w:rPr>
        <w:t>当該</w:t>
      </w:r>
      <w:r w:rsidRPr="00783AEE">
        <w:rPr>
          <w:rFonts w:hint="eastAsia"/>
        </w:rPr>
        <w:t>治験</w:t>
      </w:r>
      <w:r w:rsidR="000C22E2" w:rsidRPr="00783AEE">
        <w:rPr>
          <w:rFonts w:hint="eastAsia"/>
        </w:rPr>
        <w:t>機器</w:t>
      </w:r>
      <w:r w:rsidRPr="00783AEE">
        <w:rPr>
          <w:rFonts w:hint="eastAsia"/>
        </w:rPr>
        <w:t>を</w:t>
      </w:r>
      <w:r w:rsidR="009E48F2" w:rsidRPr="00783AEE">
        <w:rPr>
          <w:rFonts w:hint="eastAsia"/>
        </w:rPr>
        <w:t>適正に</w:t>
      </w:r>
      <w:r w:rsidRPr="00783AEE">
        <w:rPr>
          <w:rFonts w:hint="eastAsia"/>
        </w:rPr>
        <w:t>管理させるため</w:t>
      </w:r>
      <w:r w:rsidR="000C22E2" w:rsidRPr="00783AEE">
        <w:rPr>
          <w:rFonts w:hint="eastAsia"/>
        </w:rPr>
        <w:t>、当該治験機器の管理に必要な知識と経験を有する治験機器管理者を指名</w:t>
      </w:r>
      <w:r w:rsidR="009E48F2" w:rsidRPr="00783AEE">
        <w:rPr>
          <w:rFonts w:hint="eastAsia"/>
        </w:rPr>
        <w:t>す</w:t>
      </w:r>
      <w:r w:rsidR="000C22E2" w:rsidRPr="00783AEE">
        <w:rPr>
          <w:rFonts w:hint="eastAsia"/>
        </w:rPr>
        <w:t>る</w:t>
      </w:r>
      <w:r w:rsidRPr="00783AEE">
        <w:rPr>
          <w:rFonts w:hint="eastAsia"/>
        </w:rPr>
        <w:t>。なお、治験</w:t>
      </w:r>
      <w:r w:rsidR="00995230" w:rsidRPr="00783AEE">
        <w:rPr>
          <w:rFonts w:hint="eastAsia"/>
        </w:rPr>
        <w:t>機器</w:t>
      </w:r>
      <w:r w:rsidRPr="00783AEE">
        <w:rPr>
          <w:rFonts w:hint="eastAsia"/>
        </w:rPr>
        <w:t>管理者は必要に応じて治験</w:t>
      </w:r>
      <w:r w:rsidR="00995230" w:rsidRPr="00783AEE">
        <w:rPr>
          <w:rFonts w:hint="eastAsia"/>
        </w:rPr>
        <w:t>機器</w:t>
      </w:r>
      <w:r w:rsidRPr="00783AEE">
        <w:rPr>
          <w:rFonts w:hint="eastAsia"/>
        </w:rPr>
        <w:t>管理担当者を置き、治験</w:t>
      </w:r>
      <w:r w:rsidR="00995230" w:rsidRPr="00783AEE">
        <w:rPr>
          <w:rFonts w:hint="eastAsia"/>
        </w:rPr>
        <w:t>機器</w:t>
      </w:r>
      <w:r w:rsidR="009E48F2" w:rsidRPr="00783AEE">
        <w:rPr>
          <w:rFonts w:hint="eastAsia"/>
        </w:rPr>
        <w:t>の保管、管理</w:t>
      </w:r>
      <w:r w:rsidR="001923D8" w:rsidRPr="00783AEE">
        <w:rPr>
          <w:rFonts w:hint="eastAsia"/>
        </w:rPr>
        <w:t>、保守点検</w:t>
      </w:r>
      <w:r w:rsidRPr="00783AEE">
        <w:rPr>
          <w:rFonts w:hint="eastAsia"/>
        </w:rPr>
        <w:t>を行わせることができる。</w:t>
      </w:r>
    </w:p>
    <w:p w:rsidR="001923D8" w:rsidRPr="00783AEE" w:rsidRDefault="001923D8" w:rsidP="00AD0046">
      <w:pPr>
        <w:pStyle w:val="a3"/>
        <w:numPr>
          <w:ilvl w:val="0"/>
          <w:numId w:val="30"/>
        </w:numPr>
        <w:ind w:leftChars="150" w:left="735"/>
      </w:pPr>
      <w:r w:rsidRPr="00783AEE">
        <w:rPr>
          <w:rFonts w:hint="eastAsia"/>
        </w:rPr>
        <w:t>治験機器管理者は、治験依頼者が作成した治験機器</w:t>
      </w:r>
      <w:r w:rsidR="00995230" w:rsidRPr="00783AEE">
        <w:rPr>
          <w:rFonts w:hint="eastAsia"/>
        </w:rPr>
        <w:t>の取扱い及び保管、管理並びにそれらの記録に際して従うべき指示を記載した手順書</w:t>
      </w:r>
      <w:r w:rsidRPr="00783AEE">
        <w:rPr>
          <w:rFonts w:hint="eastAsia"/>
        </w:rPr>
        <w:t>（以下、「治験機器の取扱い手順書」という）に従</w:t>
      </w:r>
      <w:r w:rsidR="009E48F2" w:rsidRPr="00783AEE">
        <w:rPr>
          <w:rFonts w:hint="eastAsia"/>
        </w:rPr>
        <w:t>って、また、GCP省令を遵守して、</w:t>
      </w:r>
      <w:r w:rsidRPr="00783AEE">
        <w:rPr>
          <w:rFonts w:hint="eastAsia"/>
        </w:rPr>
        <w:t>当該治験機器を保管</w:t>
      </w:r>
      <w:r w:rsidR="009E48F2" w:rsidRPr="00783AEE">
        <w:rPr>
          <w:rFonts w:hint="eastAsia"/>
        </w:rPr>
        <w:t>、</w:t>
      </w:r>
      <w:r w:rsidRPr="00783AEE">
        <w:rPr>
          <w:rFonts w:hint="eastAsia"/>
        </w:rPr>
        <w:t>管理、保守点検</w:t>
      </w:r>
      <w:r w:rsidR="002E58A3" w:rsidRPr="00783AEE">
        <w:rPr>
          <w:rFonts w:hint="eastAsia"/>
        </w:rPr>
        <w:t>を行う</w:t>
      </w:r>
      <w:r w:rsidRPr="00783AEE">
        <w:rPr>
          <w:rFonts w:hint="eastAsia"/>
        </w:rPr>
        <w:t>。</w:t>
      </w:r>
    </w:p>
    <w:p w:rsidR="001923D8" w:rsidRPr="00783AEE" w:rsidRDefault="001923D8" w:rsidP="00AD0046">
      <w:pPr>
        <w:pStyle w:val="a3"/>
        <w:numPr>
          <w:ilvl w:val="0"/>
          <w:numId w:val="30"/>
        </w:numPr>
        <w:ind w:leftChars="150" w:left="735"/>
      </w:pPr>
      <w:r w:rsidRPr="00783AEE">
        <w:rPr>
          <w:rFonts w:hint="eastAsia"/>
        </w:rPr>
        <w:t>治験機器管理者は以下の業務を実施する。</w:t>
      </w:r>
    </w:p>
    <w:p w:rsidR="001923D8" w:rsidRPr="00783AEE" w:rsidRDefault="0017141D" w:rsidP="00AD0046">
      <w:pPr>
        <w:pStyle w:val="a3"/>
        <w:numPr>
          <w:ilvl w:val="0"/>
          <w:numId w:val="31"/>
        </w:numPr>
        <w:ind w:leftChars="200" w:left="840"/>
      </w:pPr>
      <w:r w:rsidRPr="00783AEE">
        <w:rPr>
          <w:rFonts w:hint="eastAsia"/>
        </w:rPr>
        <w:t>治験契約締結後、治験依頼者より当院に交付された治験機器を受領し、</w:t>
      </w:r>
      <w:r w:rsidRPr="00783AEE">
        <w:t>納品書と照合し、受領書を発行する。</w:t>
      </w:r>
    </w:p>
    <w:p w:rsidR="0017141D" w:rsidRPr="00783AEE" w:rsidRDefault="0017141D" w:rsidP="00AD0046">
      <w:pPr>
        <w:pStyle w:val="a3"/>
        <w:numPr>
          <w:ilvl w:val="0"/>
          <w:numId w:val="31"/>
        </w:numPr>
        <w:ind w:leftChars="200" w:left="840"/>
      </w:pPr>
      <w:r w:rsidRPr="00783AEE">
        <w:rPr>
          <w:rFonts w:hint="eastAsia"/>
        </w:rPr>
        <w:t>当院での在庫、被験者ごとの使用状況及び未使用治験機器の治験依頼者への返却又はそれに代わる処分等に関して、記録を作成し、保存する。なお、当該記録には、日付、数量、製造番号又は製造記号、使用期限（必要な場合）並びに治験機器及び被験者識別コードを含める。</w:t>
      </w:r>
    </w:p>
    <w:p w:rsidR="0017141D" w:rsidRPr="00783AEE" w:rsidRDefault="0017141D" w:rsidP="00AD0046">
      <w:pPr>
        <w:pStyle w:val="a3"/>
        <w:numPr>
          <w:ilvl w:val="0"/>
          <w:numId w:val="31"/>
        </w:numPr>
        <w:ind w:leftChars="200" w:left="840"/>
      </w:pPr>
      <w:r w:rsidRPr="00783AEE">
        <w:rPr>
          <w:rFonts w:hint="eastAsia"/>
        </w:rPr>
        <w:t>その他、治験機器の取扱い手順書に従う。</w:t>
      </w:r>
    </w:p>
    <w:p w:rsidR="0017141D" w:rsidRPr="00783AEE" w:rsidRDefault="0017141D" w:rsidP="00AD0046">
      <w:pPr>
        <w:pStyle w:val="a3"/>
        <w:numPr>
          <w:ilvl w:val="0"/>
          <w:numId w:val="30"/>
        </w:numPr>
        <w:ind w:leftChars="150" w:left="735"/>
      </w:pPr>
      <w:r w:rsidRPr="00783AEE">
        <w:rPr>
          <w:rFonts w:hint="eastAsia"/>
        </w:rPr>
        <w:t>治験機器管理者は、当院において既に購入した既承認の医療機器が対照機器として移管された場合は、当該医療機器の名称、ロット番号又は識別番号、数量を記録し、当該医療機器の添付文書に記載された保管条件に従い、表示された使用期限内にのみ使用されるよう適切に管理する。</w:t>
      </w:r>
    </w:p>
    <w:p w:rsidR="001923D8" w:rsidRPr="00783AEE" w:rsidRDefault="001923D8" w:rsidP="00AD0046">
      <w:pPr>
        <w:pStyle w:val="a3"/>
        <w:numPr>
          <w:ilvl w:val="0"/>
          <w:numId w:val="30"/>
        </w:numPr>
        <w:ind w:leftChars="150" w:left="735"/>
      </w:pPr>
      <w:r w:rsidRPr="00783AEE">
        <w:rPr>
          <w:rFonts w:hint="eastAsia"/>
        </w:rPr>
        <w:t>治験機器管理者は、治験機器の使用が治験実施計画書から逸脱していないことを確認する。</w:t>
      </w:r>
    </w:p>
    <w:p w:rsidR="00252593" w:rsidRPr="00783AEE" w:rsidRDefault="00252593" w:rsidP="00252593"/>
    <w:p w:rsidR="00252593" w:rsidRPr="00783AEE" w:rsidRDefault="00252593" w:rsidP="00252593"/>
    <w:p w:rsidR="00252593" w:rsidRPr="00783AEE" w:rsidRDefault="00252593" w:rsidP="00252593">
      <w:pPr>
        <w:pStyle w:val="1"/>
      </w:pPr>
      <w:bookmarkStart w:id="47" w:name="_Toc410058796"/>
      <w:r w:rsidRPr="00783AEE">
        <w:rPr>
          <w:rFonts w:hint="eastAsia"/>
        </w:rPr>
        <w:t>第7章　治験</w:t>
      </w:r>
      <w:r w:rsidR="000C73AF" w:rsidRPr="00783AEE">
        <w:rPr>
          <w:rFonts w:hint="eastAsia"/>
        </w:rPr>
        <w:t>製品</w:t>
      </w:r>
      <w:r w:rsidRPr="00783AEE">
        <w:rPr>
          <w:rFonts w:hint="eastAsia"/>
        </w:rPr>
        <w:t>の管理</w:t>
      </w:r>
      <w:bookmarkEnd w:id="47"/>
    </w:p>
    <w:p w:rsidR="00252593" w:rsidRPr="00783AEE" w:rsidRDefault="00252593" w:rsidP="00252593">
      <w:pPr>
        <w:keepNext/>
      </w:pPr>
    </w:p>
    <w:p w:rsidR="00252593" w:rsidRPr="00783AEE" w:rsidRDefault="00252593" w:rsidP="00252593">
      <w:pPr>
        <w:pStyle w:val="2"/>
      </w:pPr>
      <w:bookmarkStart w:id="48" w:name="_Toc410058797"/>
      <w:r w:rsidRPr="00783AEE">
        <w:rPr>
          <w:rFonts w:hint="eastAsia"/>
        </w:rPr>
        <w:t>第4</w:t>
      </w:r>
      <w:r w:rsidR="00A91AC2" w:rsidRPr="00783AEE">
        <w:rPr>
          <w:rFonts w:hint="eastAsia"/>
        </w:rPr>
        <w:t>1</w:t>
      </w:r>
      <w:r w:rsidRPr="00783AEE">
        <w:rPr>
          <w:rFonts w:hint="eastAsia"/>
        </w:rPr>
        <w:t>条（治験</w:t>
      </w:r>
      <w:r w:rsidR="000C73AF" w:rsidRPr="00783AEE">
        <w:rPr>
          <w:rFonts w:hint="eastAsia"/>
        </w:rPr>
        <w:t>製品</w:t>
      </w:r>
      <w:r w:rsidRPr="00783AEE">
        <w:rPr>
          <w:rFonts w:hint="eastAsia"/>
        </w:rPr>
        <w:t>の管理）</w:t>
      </w:r>
      <w:bookmarkEnd w:id="48"/>
    </w:p>
    <w:p w:rsidR="00252593" w:rsidRPr="00783AEE" w:rsidRDefault="00252593" w:rsidP="000C73AF">
      <w:pPr>
        <w:pStyle w:val="a3"/>
        <w:numPr>
          <w:ilvl w:val="0"/>
          <w:numId w:val="54"/>
        </w:numPr>
        <w:ind w:leftChars="0"/>
      </w:pPr>
      <w:r w:rsidRPr="00783AEE">
        <w:rPr>
          <w:rFonts w:hint="eastAsia"/>
        </w:rPr>
        <w:t>当院における治験</w:t>
      </w:r>
      <w:r w:rsidR="000C73AF" w:rsidRPr="00783AEE">
        <w:rPr>
          <w:rFonts w:hint="eastAsia"/>
        </w:rPr>
        <w:t>製品</w:t>
      </w:r>
      <w:r w:rsidRPr="00783AEE">
        <w:rPr>
          <w:rFonts w:hint="eastAsia"/>
        </w:rPr>
        <w:t>の管理責任は院長が負う。</w:t>
      </w:r>
    </w:p>
    <w:p w:rsidR="000C73AF" w:rsidRPr="00783AEE" w:rsidRDefault="000C73AF" w:rsidP="000C73AF">
      <w:pPr>
        <w:pStyle w:val="a3"/>
        <w:numPr>
          <w:ilvl w:val="0"/>
          <w:numId w:val="54"/>
        </w:numPr>
        <w:ind w:leftChars="0"/>
      </w:pPr>
      <w:r w:rsidRPr="00783AEE">
        <w:rPr>
          <w:rFonts w:hint="eastAsia"/>
        </w:rPr>
        <w:t>院長は、当該治験製品を適正に管理させるため、治験製品管理者を指名する。なお、治験製品管理者は必要に応じて治験製品管理担当者を置き、治験製品の管理を行わせることができる。</w:t>
      </w:r>
    </w:p>
    <w:p w:rsidR="000C73AF" w:rsidRPr="00783AEE" w:rsidRDefault="000C73AF" w:rsidP="000C73AF">
      <w:pPr>
        <w:pStyle w:val="a3"/>
        <w:numPr>
          <w:ilvl w:val="0"/>
          <w:numId w:val="54"/>
        </w:numPr>
        <w:ind w:leftChars="0"/>
      </w:pPr>
      <w:r w:rsidRPr="00783AEE">
        <w:rPr>
          <w:rFonts w:hint="eastAsia"/>
        </w:rPr>
        <w:t>治験製品管理者は、治験依頼者が作成した治験製品</w:t>
      </w:r>
      <w:r w:rsidR="003070AA" w:rsidRPr="00783AEE">
        <w:rPr>
          <w:rFonts w:hint="eastAsia"/>
        </w:rPr>
        <w:t>の取扱い及び</w:t>
      </w:r>
      <w:r w:rsidRPr="00783AEE">
        <w:rPr>
          <w:rFonts w:hint="eastAsia"/>
        </w:rPr>
        <w:t>管理に</w:t>
      </w:r>
      <w:r w:rsidR="003070AA" w:rsidRPr="00783AEE">
        <w:rPr>
          <w:rFonts w:hint="eastAsia"/>
        </w:rPr>
        <w:t>際して従うべき指示を記載した</w:t>
      </w:r>
      <w:r w:rsidRPr="00783AEE">
        <w:rPr>
          <w:rFonts w:hint="eastAsia"/>
        </w:rPr>
        <w:t>手順書に従って、また、GCP省令を遵守して、当該治験製品を適切に管理する。</w:t>
      </w:r>
    </w:p>
    <w:p w:rsidR="00674180" w:rsidRPr="00783AEE" w:rsidRDefault="00674180" w:rsidP="00CD4A06"/>
    <w:p w:rsidR="00252593" w:rsidRPr="00783AEE" w:rsidRDefault="00252593" w:rsidP="00CD4A06"/>
    <w:p w:rsidR="00CD4A06" w:rsidRPr="00783AEE" w:rsidRDefault="00CD4A06" w:rsidP="00542419">
      <w:pPr>
        <w:pStyle w:val="1"/>
      </w:pPr>
      <w:bookmarkStart w:id="49" w:name="_Toc410058798"/>
      <w:r w:rsidRPr="00783AEE">
        <w:rPr>
          <w:rFonts w:hint="eastAsia"/>
        </w:rPr>
        <w:t>第</w:t>
      </w:r>
      <w:r w:rsidR="00252593" w:rsidRPr="00783AEE">
        <w:rPr>
          <w:rFonts w:hint="eastAsia"/>
        </w:rPr>
        <w:t>8</w:t>
      </w:r>
      <w:r w:rsidRPr="00783AEE">
        <w:rPr>
          <w:rFonts w:hint="eastAsia"/>
        </w:rPr>
        <w:t>章　治験事務局</w:t>
      </w:r>
      <w:bookmarkEnd w:id="49"/>
    </w:p>
    <w:p w:rsidR="00CD4A06" w:rsidRPr="00783AEE" w:rsidRDefault="00CD4A06" w:rsidP="00252593">
      <w:pPr>
        <w:keepNext/>
      </w:pPr>
    </w:p>
    <w:p w:rsidR="00CD4A06" w:rsidRPr="00783AEE" w:rsidRDefault="00CD4A06" w:rsidP="00017AE8">
      <w:pPr>
        <w:pStyle w:val="2"/>
      </w:pPr>
      <w:bookmarkStart w:id="50" w:name="_Toc410058799"/>
      <w:r w:rsidRPr="00783AEE">
        <w:rPr>
          <w:rFonts w:hint="eastAsia"/>
        </w:rPr>
        <w:t>第</w:t>
      </w:r>
      <w:r w:rsidR="002C4417" w:rsidRPr="00783AEE">
        <w:rPr>
          <w:rFonts w:hint="eastAsia"/>
        </w:rPr>
        <w:t>4</w:t>
      </w:r>
      <w:r w:rsidR="00A91AC2" w:rsidRPr="00783AEE">
        <w:rPr>
          <w:rFonts w:hint="eastAsia"/>
        </w:rPr>
        <w:t>2</w:t>
      </w:r>
      <w:r w:rsidRPr="00783AEE">
        <w:rPr>
          <w:rFonts w:hint="eastAsia"/>
        </w:rPr>
        <w:t>条（治験事務局の</w:t>
      </w:r>
      <w:r w:rsidR="00341AEA" w:rsidRPr="00783AEE">
        <w:rPr>
          <w:rFonts w:hint="eastAsia"/>
        </w:rPr>
        <w:t>設置及び業務</w:t>
      </w:r>
      <w:r w:rsidRPr="00783AEE">
        <w:rPr>
          <w:rFonts w:hint="eastAsia"/>
        </w:rPr>
        <w:t>）</w:t>
      </w:r>
      <w:bookmarkEnd w:id="50"/>
    </w:p>
    <w:p w:rsidR="00971276" w:rsidRPr="00783AEE" w:rsidRDefault="00971276" w:rsidP="00AD0046">
      <w:pPr>
        <w:pStyle w:val="a3"/>
        <w:numPr>
          <w:ilvl w:val="0"/>
          <w:numId w:val="32"/>
        </w:numPr>
        <w:ind w:leftChars="150" w:left="735"/>
      </w:pPr>
      <w:r w:rsidRPr="00783AEE">
        <w:rPr>
          <w:rFonts w:hint="eastAsia"/>
        </w:rPr>
        <w:t>院長は、治験の実施に係る事務及び支援を行わせるために治験事務局責任者</w:t>
      </w:r>
      <w:r w:rsidR="00005F34" w:rsidRPr="00783AEE">
        <w:rPr>
          <w:rFonts w:hint="eastAsia"/>
        </w:rPr>
        <w:t>として</w:t>
      </w:r>
      <w:r w:rsidR="000E76E8" w:rsidRPr="00783AEE">
        <w:rPr>
          <w:rFonts w:hint="eastAsia"/>
        </w:rPr>
        <w:t>総務課長</w:t>
      </w:r>
      <w:r w:rsidRPr="00783AEE">
        <w:rPr>
          <w:rFonts w:hint="eastAsia"/>
        </w:rPr>
        <w:t>を指名し、治験事務局を設置する。</w:t>
      </w:r>
    </w:p>
    <w:p w:rsidR="00CD4A06" w:rsidRPr="00783AEE" w:rsidRDefault="00971276" w:rsidP="00AD0046">
      <w:pPr>
        <w:pStyle w:val="a3"/>
        <w:numPr>
          <w:ilvl w:val="0"/>
          <w:numId w:val="32"/>
        </w:numPr>
        <w:ind w:leftChars="150" w:left="735"/>
      </w:pPr>
      <w:r w:rsidRPr="00783AEE">
        <w:rPr>
          <w:rFonts w:hint="eastAsia"/>
        </w:rPr>
        <w:t>治験事務局は、院長の指示により、</w:t>
      </w:r>
      <w:r w:rsidR="00CD4A06" w:rsidRPr="00783AEE">
        <w:rPr>
          <w:rFonts w:hint="eastAsia"/>
        </w:rPr>
        <w:t>以下の業務を実施する。</w:t>
      </w:r>
    </w:p>
    <w:p w:rsidR="00785DE4" w:rsidRPr="00783AEE" w:rsidRDefault="00785DE4" w:rsidP="00AD0046">
      <w:pPr>
        <w:pStyle w:val="a3"/>
        <w:numPr>
          <w:ilvl w:val="0"/>
          <w:numId w:val="33"/>
        </w:numPr>
        <w:ind w:leftChars="200" w:left="840"/>
      </w:pPr>
      <w:r w:rsidRPr="00783AEE">
        <w:rPr>
          <w:rFonts w:hint="eastAsia"/>
        </w:rPr>
        <w:t>調査審議を依頼する治験審査委員会の設置者との契約に係る手続き等の業務</w:t>
      </w:r>
    </w:p>
    <w:p w:rsidR="00234A58" w:rsidRPr="00783AEE" w:rsidRDefault="00234A58" w:rsidP="00AD0046">
      <w:pPr>
        <w:pStyle w:val="a3"/>
        <w:numPr>
          <w:ilvl w:val="0"/>
          <w:numId w:val="33"/>
        </w:numPr>
        <w:ind w:leftChars="200" w:left="840"/>
      </w:pPr>
      <w:r w:rsidRPr="00783AEE">
        <w:rPr>
          <w:rFonts w:hint="eastAsia"/>
        </w:rPr>
        <w:t>治験</w:t>
      </w:r>
      <w:r w:rsidR="00ED64AA" w:rsidRPr="00783AEE">
        <w:rPr>
          <w:rFonts w:hint="eastAsia"/>
        </w:rPr>
        <w:t>の</w:t>
      </w:r>
      <w:r w:rsidRPr="00783AEE">
        <w:rPr>
          <w:rFonts w:hint="eastAsia"/>
        </w:rPr>
        <w:t>契約に係わる手続き等の業務</w:t>
      </w:r>
    </w:p>
    <w:p w:rsidR="008F5BB5" w:rsidRPr="00783AEE" w:rsidRDefault="008F5BB5" w:rsidP="00AD0046">
      <w:pPr>
        <w:pStyle w:val="a3"/>
        <w:numPr>
          <w:ilvl w:val="0"/>
          <w:numId w:val="33"/>
        </w:numPr>
        <w:ind w:leftChars="200" w:left="840"/>
      </w:pPr>
      <w:r w:rsidRPr="00783AEE">
        <w:rPr>
          <w:rFonts w:hint="eastAsia"/>
        </w:rPr>
        <w:t>治験の実施に必要な手順書の作成</w:t>
      </w:r>
    </w:p>
    <w:p w:rsidR="00D8727B" w:rsidRPr="00783AEE" w:rsidRDefault="00ED64AA" w:rsidP="00AD0046">
      <w:pPr>
        <w:pStyle w:val="a3"/>
        <w:numPr>
          <w:ilvl w:val="0"/>
          <w:numId w:val="33"/>
        </w:numPr>
        <w:ind w:leftChars="200" w:left="840"/>
      </w:pPr>
      <w:r w:rsidRPr="00783AEE">
        <w:rPr>
          <w:rFonts w:hint="eastAsia"/>
        </w:rPr>
        <w:t>治験依頼者又は治験責任医師より院長に提出される治験審査委員会の審査の対象となる</w:t>
      </w:r>
      <w:r w:rsidR="00D8727B" w:rsidRPr="00783AEE">
        <w:rPr>
          <w:rFonts w:hint="eastAsia"/>
        </w:rPr>
        <w:t>文書及びその他の通知</w:t>
      </w:r>
      <w:r w:rsidR="008F5BB5" w:rsidRPr="00783AEE">
        <w:rPr>
          <w:rFonts w:hint="eastAsia"/>
        </w:rPr>
        <w:t>文書</w:t>
      </w:r>
      <w:r w:rsidR="00D8727B" w:rsidRPr="00783AEE">
        <w:rPr>
          <w:rFonts w:hint="eastAsia"/>
        </w:rPr>
        <w:t>又は報告</w:t>
      </w:r>
      <w:r w:rsidR="008F5BB5" w:rsidRPr="00783AEE">
        <w:rPr>
          <w:rFonts w:hint="eastAsia"/>
        </w:rPr>
        <w:t>文書</w:t>
      </w:r>
      <w:r w:rsidR="00D8727B" w:rsidRPr="00783AEE">
        <w:rPr>
          <w:rFonts w:hint="eastAsia"/>
        </w:rPr>
        <w:t>の受領</w:t>
      </w:r>
      <w:r w:rsidR="008F5BB5" w:rsidRPr="00783AEE">
        <w:rPr>
          <w:rFonts w:hint="eastAsia"/>
        </w:rPr>
        <w:t>、及び当該治験審査委員会、治験依頼者又は治験責任医師への提出（当該文書が追加、更新又は改訂された場合にも同様とする）</w:t>
      </w:r>
    </w:p>
    <w:p w:rsidR="00D8727B" w:rsidRPr="00783AEE" w:rsidRDefault="00D8727B" w:rsidP="00AD0046">
      <w:pPr>
        <w:pStyle w:val="a3"/>
        <w:numPr>
          <w:ilvl w:val="0"/>
          <w:numId w:val="33"/>
        </w:numPr>
        <w:ind w:leftChars="200" w:left="840"/>
      </w:pPr>
      <w:r w:rsidRPr="00783AEE">
        <w:rPr>
          <w:rFonts w:hint="eastAsia"/>
        </w:rPr>
        <w:t>治験審査委員会の意見に基づく院長の指示、決定に関する通知文書の作成、治験責任医師及び治験依頼者への</w:t>
      </w:r>
      <w:r w:rsidR="008F5BB5" w:rsidRPr="00783AEE">
        <w:rPr>
          <w:rFonts w:hint="eastAsia"/>
        </w:rPr>
        <w:t>伝達</w:t>
      </w:r>
    </w:p>
    <w:p w:rsidR="008F5BB5" w:rsidRPr="00783AEE" w:rsidRDefault="008F5BB5" w:rsidP="00AD0046">
      <w:pPr>
        <w:pStyle w:val="a3"/>
        <w:numPr>
          <w:ilvl w:val="0"/>
          <w:numId w:val="33"/>
        </w:numPr>
        <w:ind w:leftChars="200" w:left="840"/>
      </w:pPr>
      <w:r w:rsidRPr="00783AEE">
        <w:rPr>
          <w:rFonts w:hint="eastAsia"/>
        </w:rPr>
        <w:t>記録の保存</w:t>
      </w:r>
    </w:p>
    <w:p w:rsidR="00CD4A06" w:rsidRPr="00783AEE" w:rsidRDefault="00CD4A06" w:rsidP="00AD0046">
      <w:pPr>
        <w:pStyle w:val="a3"/>
        <w:numPr>
          <w:ilvl w:val="0"/>
          <w:numId w:val="33"/>
        </w:numPr>
        <w:ind w:leftChars="200" w:left="840"/>
      </w:pPr>
      <w:r w:rsidRPr="00783AEE">
        <w:rPr>
          <w:rFonts w:hint="eastAsia"/>
        </w:rPr>
        <w:t>その他治験に関する業務の円滑化を図るために必要な事務及び支援</w:t>
      </w:r>
    </w:p>
    <w:p w:rsidR="008F5BB5" w:rsidRPr="00783AEE" w:rsidRDefault="008F5BB5" w:rsidP="00481A02">
      <w:pPr>
        <w:pStyle w:val="a3"/>
        <w:ind w:left="1260" w:hangingChars="200" w:hanging="420"/>
      </w:pPr>
      <w:r w:rsidRPr="00783AEE">
        <w:rPr>
          <w:rFonts w:hint="eastAsia"/>
        </w:rPr>
        <w:t>例</w:t>
      </w:r>
      <w:r w:rsidR="00481A02" w:rsidRPr="00783AEE">
        <w:rPr>
          <w:rFonts w:hint="eastAsia"/>
        </w:rPr>
        <w:t>：当院において治験に関与する部門との連携、治験責任医師等の履歴書等の管理、治験依頼者への文書の発送等</w:t>
      </w:r>
    </w:p>
    <w:p w:rsidR="00CD4A06" w:rsidRPr="00783AEE" w:rsidRDefault="00CD4A06" w:rsidP="00CD4A06"/>
    <w:p w:rsidR="00CD4A06" w:rsidRPr="00783AEE" w:rsidRDefault="00CD4A06" w:rsidP="001923D8"/>
    <w:p w:rsidR="001923D8" w:rsidRPr="00783AEE" w:rsidRDefault="001923D8" w:rsidP="00542419">
      <w:pPr>
        <w:pStyle w:val="1"/>
      </w:pPr>
      <w:bookmarkStart w:id="51" w:name="_Toc410058800"/>
      <w:r w:rsidRPr="00783AEE">
        <w:rPr>
          <w:rFonts w:hint="eastAsia"/>
        </w:rPr>
        <w:t>第</w:t>
      </w:r>
      <w:r w:rsidR="000C73AF" w:rsidRPr="00783AEE">
        <w:rPr>
          <w:rFonts w:hint="eastAsia"/>
        </w:rPr>
        <w:t>9</w:t>
      </w:r>
      <w:r w:rsidRPr="00783AEE">
        <w:rPr>
          <w:rFonts w:hint="eastAsia"/>
        </w:rPr>
        <w:t>章　記録等の保存</w:t>
      </w:r>
      <w:bookmarkEnd w:id="51"/>
    </w:p>
    <w:p w:rsidR="001923D8" w:rsidRPr="00783AEE" w:rsidRDefault="001923D8" w:rsidP="00597141">
      <w:pPr>
        <w:keepNext/>
      </w:pPr>
    </w:p>
    <w:p w:rsidR="001923D8" w:rsidRPr="00783AEE" w:rsidRDefault="001923D8" w:rsidP="00017AE8">
      <w:pPr>
        <w:pStyle w:val="2"/>
      </w:pPr>
      <w:bookmarkStart w:id="52" w:name="_Toc410058801"/>
      <w:r w:rsidRPr="00783AEE">
        <w:rPr>
          <w:rFonts w:hint="eastAsia"/>
        </w:rPr>
        <w:t>第</w:t>
      </w:r>
      <w:r w:rsidR="002C4417" w:rsidRPr="00783AEE">
        <w:rPr>
          <w:rFonts w:hint="eastAsia"/>
        </w:rPr>
        <w:t>4</w:t>
      </w:r>
      <w:r w:rsidR="00A91AC2" w:rsidRPr="00783AEE">
        <w:rPr>
          <w:rFonts w:hint="eastAsia"/>
        </w:rPr>
        <w:t>3</w:t>
      </w:r>
      <w:r w:rsidRPr="00783AEE">
        <w:rPr>
          <w:rFonts w:hint="eastAsia"/>
        </w:rPr>
        <w:t>条（</w:t>
      </w:r>
      <w:r w:rsidR="002C4417" w:rsidRPr="00783AEE">
        <w:rPr>
          <w:rFonts w:hint="eastAsia"/>
        </w:rPr>
        <w:t>記録の保存責任者</w:t>
      </w:r>
      <w:r w:rsidRPr="00783AEE">
        <w:rPr>
          <w:rFonts w:hint="eastAsia"/>
        </w:rPr>
        <w:t>）</w:t>
      </w:r>
      <w:bookmarkEnd w:id="52"/>
    </w:p>
    <w:p w:rsidR="00B01195" w:rsidRPr="00783AEE" w:rsidRDefault="00B01195" w:rsidP="00AD0046">
      <w:pPr>
        <w:pStyle w:val="a3"/>
        <w:numPr>
          <w:ilvl w:val="0"/>
          <w:numId w:val="34"/>
        </w:numPr>
        <w:ind w:leftChars="150" w:left="735"/>
      </w:pPr>
      <w:r w:rsidRPr="00783AEE">
        <w:rPr>
          <w:rFonts w:hint="eastAsia"/>
        </w:rPr>
        <w:t>院長は、当院において保存すべき治験に係る文書又は記録の</w:t>
      </w:r>
      <w:r w:rsidR="001923D8" w:rsidRPr="00783AEE">
        <w:rPr>
          <w:rFonts w:hint="eastAsia"/>
        </w:rPr>
        <w:t>記録</w:t>
      </w:r>
      <w:r w:rsidRPr="00783AEE">
        <w:rPr>
          <w:rFonts w:hint="eastAsia"/>
        </w:rPr>
        <w:t>保存責任者</w:t>
      </w:r>
      <w:r w:rsidR="00097473" w:rsidRPr="00783AEE">
        <w:rPr>
          <w:rFonts w:hint="eastAsia"/>
        </w:rPr>
        <w:t>として</w:t>
      </w:r>
      <w:r w:rsidR="00947196" w:rsidRPr="00783AEE">
        <w:rPr>
          <w:rFonts w:hint="eastAsia"/>
        </w:rPr>
        <w:t>総務課長</w:t>
      </w:r>
      <w:r w:rsidRPr="00783AEE">
        <w:rPr>
          <w:rFonts w:hint="eastAsia"/>
        </w:rPr>
        <w:t>を指名する。</w:t>
      </w:r>
    </w:p>
    <w:p w:rsidR="001923D8" w:rsidRPr="00783AEE" w:rsidRDefault="00B01195" w:rsidP="00AD0046">
      <w:pPr>
        <w:pStyle w:val="a3"/>
        <w:numPr>
          <w:ilvl w:val="0"/>
          <w:numId w:val="34"/>
        </w:numPr>
        <w:ind w:leftChars="150" w:left="735"/>
      </w:pPr>
      <w:r w:rsidRPr="00783AEE">
        <w:rPr>
          <w:rFonts w:hint="eastAsia"/>
        </w:rPr>
        <w:t>治験責任医師は、治験の実施に係る文書又は記録を院長の指示に従って保存すること。なお、これら保存の対象となる記録には、治験の実施に関する重要な事項について行われた治験依頼者との書簡、会合、電話連絡等に関するものを含む</w:t>
      </w:r>
      <w:r w:rsidR="001923D8" w:rsidRPr="00783AEE">
        <w:rPr>
          <w:rFonts w:hint="eastAsia"/>
        </w:rPr>
        <w:t>。</w:t>
      </w:r>
    </w:p>
    <w:p w:rsidR="001923D8" w:rsidRPr="00783AEE" w:rsidRDefault="001923D8" w:rsidP="00AD0046">
      <w:pPr>
        <w:pStyle w:val="a3"/>
        <w:numPr>
          <w:ilvl w:val="0"/>
          <w:numId w:val="34"/>
        </w:numPr>
        <w:ind w:leftChars="150" w:left="735"/>
      </w:pPr>
      <w:r w:rsidRPr="00783AEE">
        <w:rPr>
          <w:rFonts w:hint="eastAsia"/>
        </w:rPr>
        <w:t>記録保存責任者は、必要に応じて記録保存担当者を置き、その業務の一部を行なわせることができる。</w:t>
      </w:r>
    </w:p>
    <w:p w:rsidR="00B01195" w:rsidRPr="00783AEE" w:rsidRDefault="004B5746" w:rsidP="00AD0046">
      <w:pPr>
        <w:pStyle w:val="a3"/>
        <w:numPr>
          <w:ilvl w:val="0"/>
          <w:numId w:val="34"/>
        </w:numPr>
        <w:ind w:leftChars="150" w:left="735"/>
      </w:pPr>
      <w:r w:rsidRPr="00783AEE">
        <w:rPr>
          <w:rFonts w:hint="eastAsia"/>
        </w:rPr>
        <w:t>院長</w:t>
      </w:r>
      <w:r w:rsidR="00B01195" w:rsidRPr="00783AEE">
        <w:rPr>
          <w:rFonts w:hint="eastAsia"/>
        </w:rPr>
        <w:t>又は記録保存責任者は、</w:t>
      </w:r>
      <w:r w:rsidRPr="00783AEE">
        <w:rPr>
          <w:rFonts w:hint="eastAsia"/>
        </w:rPr>
        <w:t>当院において保存すべき治験に係る文書又は記録</w:t>
      </w:r>
      <w:r w:rsidR="00B01195" w:rsidRPr="00783AEE">
        <w:rPr>
          <w:rFonts w:hint="eastAsia"/>
        </w:rPr>
        <w:t>が保存義務期間中に</w:t>
      </w:r>
      <w:r w:rsidRPr="00783AEE">
        <w:rPr>
          <w:rFonts w:hint="eastAsia"/>
        </w:rPr>
        <w:t>紛失、誤廃棄及び毀損しないよう、施錠等の可能な適切な設備にて管理する</w:t>
      </w:r>
      <w:r w:rsidR="00B01195" w:rsidRPr="00783AEE">
        <w:rPr>
          <w:rFonts w:hint="eastAsia"/>
        </w:rPr>
        <w:t>。</w:t>
      </w:r>
    </w:p>
    <w:p w:rsidR="001923D8" w:rsidRPr="00783AEE" w:rsidRDefault="001923D8" w:rsidP="001923D8"/>
    <w:p w:rsidR="001923D8" w:rsidRPr="00783AEE" w:rsidRDefault="001923D8" w:rsidP="00017AE8">
      <w:pPr>
        <w:pStyle w:val="2"/>
      </w:pPr>
      <w:bookmarkStart w:id="53" w:name="_Toc410058802"/>
      <w:r w:rsidRPr="00783AEE">
        <w:rPr>
          <w:rFonts w:hint="eastAsia"/>
        </w:rPr>
        <w:t>第4</w:t>
      </w:r>
      <w:r w:rsidR="00BE5BEB" w:rsidRPr="00783AEE">
        <w:rPr>
          <w:rFonts w:hint="eastAsia"/>
        </w:rPr>
        <w:t>4</w:t>
      </w:r>
      <w:r w:rsidRPr="00783AEE">
        <w:rPr>
          <w:rFonts w:hint="eastAsia"/>
        </w:rPr>
        <w:t>条（記録等の保存期間）</w:t>
      </w:r>
      <w:bookmarkEnd w:id="53"/>
    </w:p>
    <w:p w:rsidR="006C3997" w:rsidRPr="00783AEE" w:rsidRDefault="001923D8" w:rsidP="00604010">
      <w:pPr>
        <w:pStyle w:val="a3"/>
        <w:numPr>
          <w:ilvl w:val="0"/>
          <w:numId w:val="35"/>
        </w:numPr>
        <w:ind w:leftChars="150" w:left="735"/>
      </w:pPr>
      <w:r w:rsidRPr="00783AEE">
        <w:rPr>
          <w:rFonts w:hint="eastAsia"/>
        </w:rPr>
        <w:t>治験</w:t>
      </w:r>
      <w:r w:rsidR="00785DE4" w:rsidRPr="00783AEE">
        <w:rPr>
          <w:rFonts w:hint="eastAsia"/>
        </w:rPr>
        <w:t>の実施</w:t>
      </w:r>
      <w:r w:rsidRPr="00783AEE">
        <w:rPr>
          <w:rFonts w:hint="eastAsia"/>
        </w:rPr>
        <w:t>に係る</w:t>
      </w:r>
      <w:r w:rsidR="00785DE4" w:rsidRPr="00783AEE">
        <w:rPr>
          <w:rFonts w:hint="eastAsia"/>
        </w:rPr>
        <w:t>文書又は記録</w:t>
      </w:r>
    </w:p>
    <w:p w:rsidR="006C3997" w:rsidRPr="00783AEE" w:rsidRDefault="006C3997" w:rsidP="006C3997">
      <w:pPr>
        <w:pStyle w:val="a3"/>
        <w:numPr>
          <w:ilvl w:val="0"/>
          <w:numId w:val="50"/>
        </w:numPr>
        <w:ind w:leftChars="200" w:left="840"/>
      </w:pPr>
      <w:r w:rsidRPr="00783AEE">
        <w:rPr>
          <w:rFonts w:hint="eastAsia"/>
        </w:rPr>
        <w:t>医薬品及び医療機器</w:t>
      </w:r>
    </w:p>
    <w:p w:rsidR="001923D8" w:rsidRPr="00783AEE" w:rsidRDefault="001923D8" w:rsidP="006C3997">
      <w:pPr>
        <w:pStyle w:val="a3"/>
        <w:ind w:leftChars="0"/>
      </w:pPr>
      <w:r w:rsidRPr="00783AEE">
        <w:rPr>
          <w:rFonts w:hint="eastAsia"/>
        </w:rPr>
        <w:t>治験依頼者によって保存の必要がなくなった旨の通知がなされるまで保存する。なお、保存すべき期間は下記の1)又は2)の日のうち、いずれか遅い日までとする。ただし、治験依頼者がこれよりも長期間の保存を必要とする場合には、保存期間及び保存方法について、治験事務局が治験依頼者と協議する。</w:t>
      </w:r>
    </w:p>
    <w:p w:rsidR="001923D8" w:rsidRPr="00783AEE" w:rsidRDefault="001923D8" w:rsidP="006C3997">
      <w:pPr>
        <w:pStyle w:val="a3"/>
        <w:numPr>
          <w:ilvl w:val="1"/>
          <w:numId w:val="36"/>
        </w:numPr>
        <w:ind w:leftChars="300" w:left="1050"/>
      </w:pPr>
      <w:r w:rsidRPr="00783AEE">
        <w:rPr>
          <w:rFonts w:hint="eastAsia"/>
        </w:rPr>
        <w:t>当該被験薬に係る製造販売承認日</w:t>
      </w:r>
      <w:r w:rsidR="00321E39" w:rsidRPr="00783AEE">
        <w:br/>
      </w:r>
      <w:r w:rsidRPr="00783AEE">
        <w:rPr>
          <w:rFonts w:hint="eastAsia"/>
        </w:rPr>
        <w:t>（治験依頼者から、開発の中止</w:t>
      </w:r>
      <w:r w:rsidR="00321E39" w:rsidRPr="00783AEE">
        <w:rPr>
          <w:rFonts w:hint="eastAsia"/>
        </w:rPr>
        <w:t>又は</w:t>
      </w:r>
      <w:r w:rsidRPr="00783AEE">
        <w:rPr>
          <w:rFonts w:hint="eastAsia"/>
        </w:rPr>
        <w:t>治験の成績が承認申請書に添付されない旨の通知を受けた場合には、</w:t>
      </w:r>
      <w:r w:rsidR="00321E39" w:rsidRPr="00783AEE">
        <w:rPr>
          <w:rFonts w:hint="eastAsia"/>
        </w:rPr>
        <w:t>そ</w:t>
      </w:r>
      <w:r w:rsidRPr="00783AEE">
        <w:rPr>
          <w:rFonts w:hint="eastAsia"/>
        </w:rPr>
        <w:t>の通知を受けた日から3年が経過した日）</w:t>
      </w:r>
    </w:p>
    <w:p w:rsidR="001923D8" w:rsidRPr="00783AEE" w:rsidRDefault="001923D8" w:rsidP="006C3997">
      <w:pPr>
        <w:pStyle w:val="a3"/>
        <w:numPr>
          <w:ilvl w:val="1"/>
          <w:numId w:val="36"/>
        </w:numPr>
        <w:ind w:leftChars="300" w:left="1050"/>
      </w:pPr>
      <w:r w:rsidRPr="00783AEE">
        <w:rPr>
          <w:rFonts w:hint="eastAsia"/>
        </w:rPr>
        <w:t>治験の中止又は終了後3年が経過した日</w:t>
      </w:r>
    </w:p>
    <w:p w:rsidR="006C3997" w:rsidRPr="00783AEE" w:rsidRDefault="006C3997" w:rsidP="006C3997">
      <w:pPr>
        <w:pStyle w:val="a3"/>
        <w:numPr>
          <w:ilvl w:val="0"/>
          <w:numId w:val="50"/>
        </w:numPr>
        <w:ind w:leftChars="200" w:left="840"/>
      </w:pPr>
      <w:r w:rsidRPr="00783AEE">
        <w:rPr>
          <w:rFonts w:hint="eastAsia"/>
        </w:rPr>
        <w:t>再生医療等製品</w:t>
      </w:r>
    </w:p>
    <w:p w:rsidR="006C3997" w:rsidRPr="00783AEE" w:rsidRDefault="006C3997" w:rsidP="006C3997">
      <w:pPr>
        <w:pStyle w:val="a3"/>
        <w:ind w:leftChars="0"/>
      </w:pPr>
      <w:r w:rsidRPr="00783AEE">
        <w:rPr>
          <w:rFonts w:hint="eastAsia"/>
        </w:rPr>
        <w:t>治験依頼者によって保存の必要がなくなった旨の通知がなされるまで保存する。なお、保存すべき期間は下記の1)又は2)の日のうち、いずれか遅い日までとする。ただし、治験依頼者がこれよりも長期間の保存を必要とする場合には、保存期間及び保存方法について、治験事務局が治験依頼者と協議する。</w:t>
      </w:r>
    </w:p>
    <w:p w:rsidR="006C3997" w:rsidRPr="00783AEE" w:rsidRDefault="006C3997" w:rsidP="006C3997">
      <w:pPr>
        <w:pStyle w:val="a3"/>
        <w:numPr>
          <w:ilvl w:val="0"/>
          <w:numId w:val="51"/>
        </w:numPr>
        <w:ind w:leftChars="300" w:left="1050"/>
      </w:pPr>
      <w:r w:rsidRPr="00783AEE">
        <w:rPr>
          <w:rFonts w:hint="eastAsia"/>
        </w:rPr>
        <w:t>当該被験製品に係る製造販売承認</w:t>
      </w:r>
      <w:r w:rsidR="00FD35C7" w:rsidRPr="00783AEE">
        <w:rPr>
          <w:rFonts w:hint="eastAsia"/>
        </w:rPr>
        <w:t>日</w:t>
      </w:r>
      <w:r w:rsidRPr="00783AEE">
        <w:rPr>
          <w:rFonts w:hint="eastAsia"/>
        </w:rPr>
        <w:t>（医薬品医療機器等法</w:t>
      </w:r>
      <w:r w:rsidRPr="00783AEE">
        <w:t>第23条の26</w:t>
      </w:r>
      <w:r w:rsidR="00FD35C7" w:rsidRPr="00783AEE">
        <w:rPr>
          <w:rFonts w:hint="eastAsia"/>
        </w:rPr>
        <w:t>第1項の規定により</w:t>
      </w:r>
      <w:bookmarkStart w:id="54" w:name="H23-26（条件及び期限付承認）"/>
      <w:r w:rsidR="00FD35C7" w:rsidRPr="00783AEE">
        <w:rPr>
          <w:bCs/>
        </w:rPr>
        <w:t>条件及び期限付承認</w:t>
      </w:r>
      <w:bookmarkEnd w:id="54"/>
      <w:r w:rsidR="00FD35C7" w:rsidRPr="00783AEE">
        <w:rPr>
          <w:rFonts w:hint="eastAsia"/>
          <w:bCs/>
        </w:rPr>
        <w:t>を受けた</w:t>
      </w:r>
      <w:r w:rsidR="00FD35C7" w:rsidRPr="00783AEE">
        <w:rPr>
          <w:rFonts w:hint="eastAsia"/>
        </w:rPr>
        <w:t>ものを除く）</w:t>
      </w:r>
      <w:r w:rsidRPr="00783AEE">
        <w:br/>
      </w:r>
      <w:r w:rsidRPr="00783AEE">
        <w:rPr>
          <w:rFonts w:hint="eastAsia"/>
        </w:rPr>
        <w:t>（治験依頼者から、開発の中止又は治験の成績が承認申請書に添付されない旨の通知を受けた場合には、その通知を受けた日から3年が経過した日）</w:t>
      </w:r>
    </w:p>
    <w:p w:rsidR="006C3997" w:rsidRPr="00783AEE" w:rsidRDefault="006C3997" w:rsidP="006C3997">
      <w:pPr>
        <w:pStyle w:val="a3"/>
        <w:numPr>
          <w:ilvl w:val="0"/>
          <w:numId w:val="51"/>
        </w:numPr>
        <w:ind w:leftChars="300" w:left="1050"/>
      </w:pPr>
      <w:r w:rsidRPr="00783AEE">
        <w:rPr>
          <w:rFonts w:hint="eastAsia"/>
        </w:rPr>
        <w:t>治験の中止又は終了後3年が経過した日</w:t>
      </w:r>
    </w:p>
    <w:p w:rsidR="006C3997" w:rsidRPr="00783AEE" w:rsidRDefault="006C3997" w:rsidP="006C3997"/>
    <w:p w:rsidR="00FD35C7" w:rsidRPr="00783AEE" w:rsidRDefault="001923D8" w:rsidP="00604010">
      <w:pPr>
        <w:pStyle w:val="a3"/>
        <w:numPr>
          <w:ilvl w:val="0"/>
          <w:numId w:val="35"/>
        </w:numPr>
        <w:ind w:leftChars="150" w:left="735"/>
      </w:pPr>
      <w:r w:rsidRPr="00783AEE">
        <w:rPr>
          <w:rFonts w:hint="eastAsia"/>
        </w:rPr>
        <w:t>製造販売後臨床試験の実施に係る</w:t>
      </w:r>
      <w:r w:rsidR="00785DE4" w:rsidRPr="00783AEE">
        <w:rPr>
          <w:rFonts w:hint="eastAsia"/>
        </w:rPr>
        <w:t>文書又は記録</w:t>
      </w:r>
    </w:p>
    <w:p w:rsidR="00FD35C7" w:rsidRPr="00783AEE" w:rsidRDefault="00FD35C7" w:rsidP="00FD35C7">
      <w:pPr>
        <w:pStyle w:val="a3"/>
        <w:numPr>
          <w:ilvl w:val="0"/>
          <w:numId w:val="52"/>
        </w:numPr>
        <w:ind w:leftChars="200" w:left="840"/>
      </w:pPr>
      <w:r w:rsidRPr="00783AEE">
        <w:rPr>
          <w:rFonts w:hint="eastAsia"/>
        </w:rPr>
        <w:t>医薬品及び医療機器</w:t>
      </w:r>
    </w:p>
    <w:p w:rsidR="00FD35C7" w:rsidRPr="00783AEE" w:rsidRDefault="00FD35C7" w:rsidP="00FD35C7">
      <w:pPr>
        <w:pStyle w:val="a3"/>
        <w:ind w:leftChars="0"/>
      </w:pPr>
      <w:r w:rsidRPr="00783AEE">
        <w:rPr>
          <w:rFonts w:hint="eastAsia"/>
        </w:rPr>
        <w:t>製造販売後臨床試験依頼者によって保存の必要がなくなった旨の通知がなされるまで保存する。なお、保存すべき期間は当該被験薬の再審査又は再評価</w:t>
      </w:r>
      <w:r w:rsidR="009B0875" w:rsidRPr="00783AEE">
        <w:rPr>
          <w:rFonts w:hint="eastAsia"/>
        </w:rPr>
        <w:t>が終了した日（医療機器の場合は、使用成績評価が終了した日）</w:t>
      </w:r>
      <w:r w:rsidRPr="00783AEE">
        <w:rPr>
          <w:rFonts w:hint="eastAsia"/>
        </w:rPr>
        <w:t>までとする（途中で中止、中断した場合も同様）。ただし、製造販売後臨床試験依頼者がこれよりも長期間の保存を必要とする場合には、保存期間及び保存方法について、治験事務局が製造販売後臨床試験依頼者と協議する。</w:t>
      </w:r>
    </w:p>
    <w:p w:rsidR="00FD35C7" w:rsidRPr="00783AEE" w:rsidRDefault="00FD35C7" w:rsidP="00FD35C7">
      <w:pPr>
        <w:pStyle w:val="a3"/>
        <w:numPr>
          <w:ilvl w:val="0"/>
          <w:numId w:val="52"/>
        </w:numPr>
        <w:ind w:leftChars="200" w:left="840"/>
      </w:pPr>
      <w:r w:rsidRPr="00783AEE">
        <w:rPr>
          <w:rFonts w:hint="eastAsia"/>
        </w:rPr>
        <w:t>再生医療等製品</w:t>
      </w:r>
    </w:p>
    <w:p w:rsidR="00FD35C7" w:rsidRPr="00783AEE" w:rsidRDefault="005D7C71" w:rsidP="00FD35C7">
      <w:pPr>
        <w:pStyle w:val="a3"/>
        <w:ind w:leftChars="0" w:left="735"/>
      </w:pPr>
      <w:r w:rsidRPr="00783AEE">
        <w:rPr>
          <w:rFonts w:hint="eastAsia"/>
        </w:rPr>
        <w:t>製造販売後臨床試験依頼者によって保存の必要がなくなった旨の通知がなされるまで保存する。なお、保存すべき期間は当該被験製品の再審査又は再評価が終了した日までとする</w:t>
      </w:r>
      <w:r w:rsidR="006E302F" w:rsidRPr="00783AEE">
        <w:rPr>
          <w:rFonts w:hint="eastAsia"/>
        </w:rPr>
        <w:t>（途中で中止、中断した場合も同様）。</w:t>
      </w:r>
      <w:r w:rsidRPr="00783AEE">
        <w:t>(</w:t>
      </w:r>
      <w:r w:rsidRPr="00783AEE">
        <w:rPr>
          <w:rFonts w:hint="eastAsia"/>
        </w:rPr>
        <w:t>医薬品医療機器等法23条の25第3項［医薬品医療機器等法第23条の26第5項において読み替えを適用する場合に限る］に規定する資料を収集するために行った製造販売後臨床試験については、被験製品の製造販売承認日又は製造販売後臨床試験の中止若しくは終了の後3年を経過した日のうちいずれか遅い日まで)</w:t>
      </w:r>
    </w:p>
    <w:p w:rsidR="00FD35C7" w:rsidRPr="00783AEE" w:rsidRDefault="006E302F" w:rsidP="00FD35C7">
      <w:pPr>
        <w:pStyle w:val="a3"/>
        <w:ind w:leftChars="0" w:left="735"/>
      </w:pPr>
      <w:r w:rsidRPr="00783AEE">
        <w:rPr>
          <w:rFonts w:hint="eastAsia"/>
        </w:rPr>
        <w:t>ただし、製造販売後臨床試験依頼者がこれよりも長期間の保存を必要とする場合には、保存期間及び保存方法について、治験事務局が製造販売後臨床試験依頼者と協議する。</w:t>
      </w:r>
    </w:p>
    <w:sectPr w:rsidR="00FD35C7" w:rsidRPr="00783AEE" w:rsidSect="0020557F">
      <w:footerReference w:type="default" r:id="rId11"/>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6D" w:rsidRDefault="0096026D" w:rsidP="004B3FEF">
      <w:r>
        <w:separator/>
      </w:r>
    </w:p>
  </w:endnote>
  <w:endnote w:type="continuationSeparator" w:id="0">
    <w:p w:rsidR="0096026D" w:rsidRDefault="0096026D" w:rsidP="004B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E" w:rsidRPr="00D520F7" w:rsidRDefault="00783AEE" w:rsidP="00D520F7">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E" w:rsidRPr="00D520F7" w:rsidRDefault="00783AEE" w:rsidP="000A2054">
    <w:pPr>
      <w:pStyle w:val="a6"/>
      <w:ind w:right="48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24187"/>
      <w:docPartObj>
        <w:docPartGallery w:val="Page Numbers (Bottom of Page)"/>
        <w:docPartUnique/>
      </w:docPartObj>
    </w:sdtPr>
    <w:sdtEndPr/>
    <w:sdtContent>
      <w:p w:rsidR="00783AEE" w:rsidRDefault="00783AEE" w:rsidP="0020557F">
        <w:pPr>
          <w:pStyle w:val="a6"/>
          <w:jc w:val="center"/>
        </w:pPr>
        <w:r>
          <w:fldChar w:fldCharType="begin"/>
        </w:r>
        <w:r>
          <w:instrText>PAGE   \* MERGEFORMAT</w:instrText>
        </w:r>
        <w:r>
          <w:fldChar w:fldCharType="separate"/>
        </w:r>
        <w:r w:rsidR="00F64ECD" w:rsidRPr="00F64ECD">
          <w:rPr>
            <w:noProof/>
            <w:lang w:val="ja-JP"/>
          </w:rPr>
          <w:t>3</w:t>
        </w:r>
        <w:r>
          <w:fldChar w:fldCharType="end"/>
        </w:r>
      </w:p>
    </w:sdtContent>
  </w:sdt>
  <w:p w:rsidR="00783AEE" w:rsidRPr="00D520F7" w:rsidRDefault="00783AEE" w:rsidP="00D520F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6D" w:rsidRDefault="0096026D" w:rsidP="004B3FEF">
      <w:r>
        <w:separator/>
      </w:r>
    </w:p>
  </w:footnote>
  <w:footnote w:type="continuationSeparator" w:id="0">
    <w:p w:rsidR="0096026D" w:rsidRDefault="0096026D" w:rsidP="004B3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DF4"/>
    <w:multiLevelType w:val="hybridMultilevel"/>
    <w:tmpl w:val="80C0B646"/>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9037CE"/>
    <w:multiLevelType w:val="hybridMultilevel"/>
    <w:tmpl w:val="6238980A"/>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3E36E6"/>
    <w:multiLevelType w:val="hybridMultilevel"/>
    <w:tmpl w:val="E78A4640"/>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1872E9"/>
    <w:multiLevelType w:val="hybridMultilevel"/>
    <w:tmpl w:val="3F90F1D0"/>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EE792A"/>
    <w:multiLevelType w:val="hybridMultilevel"/>
    <w:tmpl w:val="29C84312"/>
    <w:lvl w:ilvl="0" w:tplc="88EAFF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F97476C"/>
    <w:multiLevelType w:val="hybridMultilevel"/>
    <w:tmpl w:val="89146504"/>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9728B4"/>
    <w:multiLevelType w:val="hybridMultilevel"/>
    <w:tmpl w:val="86DC354E"/>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280059"/>
    <w:multiLevelType w:val="hybridMultilevel"/>
    <w:tmpl w:val="2DB61404"/>
    <w:lvl w:ilvl="0" w:tplc="782251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BA5EFB"/>
    <w:multiLevelType w:val="hybridMultilevel"/>
    <w:tmpl w:val="53B6EC12"/>
    <w:lvl w:ilvl="0" w:tplc="782251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3978F3"/>
    <w:multiLevelType w:val="hybridMultilevel"/>
    <w:tmpl w:val="A8F8CFFA"/>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D20A81"/>
    <w:multiLevelType w:val="hybridMultilevel"/>
    <w:tmpl w:val="74AA15E0"/>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BD61A28"/>
    <w:multiLevelType w:val="hybridMultilevel"/>
    <w:tmpl w:val="72FCC45C"/>
    <w:lvl w:ilvl="0" w:tplc="E5F0DEA8">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643FA8"/>
    <w:multiLevelType w:val="hybridMultilevel"/>
    <w:tmpl w:val="7FD474E2"/>
    <w:lvl w:ilvl="0" w:tplc="782251B6">
      <w:start w:val="1"/>
      <w:numFmt w:val="decimal"/>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nsid w:val="2505577F"/>
    <w:multiLevelType w:val="hybridMultilevel"/>
    <w:tmpl w:val="E38AD832"/>
    <w:lvl w:ilvl="0" w:tplc="782251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947608"/>
    <w:multiLevelType w:val="hybridMultilevel"/>
    <w:tmpl w:val="AC249694"/>
    <w:lvl w:ilvl="0" w:tplc="782251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3D20F1"/>
    <w:multiLevelType w:val="hybridMultilevel"/>
    <w:tmpl w:val="E78A4640"/>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F2409A"/>
    <w:multiLevelType w:val="hybridMultilevel"/>
    <w:tmpl w:val="CE3E9E1E"/>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922448"/>
    <w:multiLevelType w:val="hybridMultilevel"/>
    <w:tmpl w:val="761CAA82"/>
    <w:lvl w:ilvl="0" w:tplc="88EAFFC4">
      <w:start w:val="1"/>
      <w:numFmt w:val="decimal"/>
      <w:lvlText w:val="%1."/>
      <w:lvlJc w:val="left"/>
      <w:pPr>
        <w:ind w:left="420" w:hanging="420"/>
      </w:pPr>
      <w:rPr>
        <w:rFonts w:hint="eastAsia"/>
      </w:rPr>
    </w:lvl>
    <w:lvl w:ilvl="1" w:tplc="E5F0DEA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1055038"/>
    <w:multiLevelType w:val="hybridMultilevel"/>
    <w:tmpl w:val="68BC70CE"/>
    <w:lvl w:ilvl="0" w:tplc="782251B6">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nsid w:val="32634E37"/>
    <w:multiLevelType w:val="hybridMultilevel"/>
    <w:tmpl w:val="8E62ADF6"/>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529347C"/>
    <w:multiLevelType w:val="hybridMultilevel"/>
    <w:tmpl w:val="8982CDE4"/>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6EF1EB4"/>
    <w:multiLevelType w:val="hybridMultilevel"/>
    <w:tmpl w:val="665A00A4"/>
    <w:lvl w:ilvl="0" w:tplc="88EAFFC4">
      <w:start w:val="1"/>
      <w:numFmt w:val="decimal"/>
      <w:lvlText w:val="%1."/>
      <w:lvlJc w:val="left"/>
      <w:pPr>
        <w:ind w:left="420" w:hanging="420"/>
      </w:pPr>
      <w:rPr>
        <w:rFonts w:hint="eastAsia"/>
      </w:rPr>
    </w:lvl>
    <w:lvl w:ilvl="1" w:tplc="D830622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B2A0016"/>
    <w:multiLevelType w:val="hybridMultilevel"/>
    <w:tmpl w:val="E0000FB4"/>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D4B2DEB"/>
    <w:multiLevelType w:val="hybridMultilevel"/>
    <w:tmpl w:val="88A4972E"/>
    <w:lvl w:ilvl="0" w:tplc="88EAFF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410F2A75"/>
    <w:multiLevelType w:val="hybridMultilevel"/>
    <w:tmpl w:val="2A929AD8"/>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3710D7D"/>
    <w:multiLevelType w:val="hybridMultilevel"/>
    <w:tmpl w:val="434C1210"/>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3DE67F6"/>
    <w:multiLevelType w:val="hybridMultilevel"/>
    <w:tmpl w:val="CE3E9E1E"/>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AD35473"/>
    <w:multiLevelType w:val="hybridMultilevel"/>
    <w:tmpl w:val="703AE446"/>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B443979"/>
    <w:multiLevelType w:val="hybridMultilevel"/>
    <w:tmpl w:val="52FCDD8A"/>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B8B4867"/>
    <w:multiLevelType w:val="hybridMultilevel"/>
    <w:tmpl w:val="DC8ECE1A"/>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C227858"/>
    <w:multiLevelType w:val="hybridMultilevel"/>
    <w:tmpl w:val="0FFEFFBE"/>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D5736F1"/>
    <w:multiLevelType w:val="hybridMultilevel"/>
    <w:tmpl w:val="68BC70CE"/>
    <w:lvl w:ilvl="0" w:tplc="782251B6">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nsid w:val="522A4A1C"/>
    <w:multiLevelType w:val="hybridMultilevel"/>
    <w:tmpl w:val="94027D34"/>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45578B2"/>
    <w:multiLevelType w:val="hybridMultilevel"/>
    <w:tmpl w:val="41665298"/>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4921D1E"/>
    <w:multiLevelType w:val="hybridMultilevel"/>
    <w:tmpl w:val="A3EE8A98"/>
    <w:lvl w:ilvl="0" w:tplc="E5F0DE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55765D58"/>
    <w:multiLevelType w:val="hybridMultilevel"/>
    <w:tmpl w:val="72BE572C"/>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7662558"/>
    <w:multiLevelType w:val="hybridMultilevel"/>
    <w:tmpl w:val="86DC354E"/>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7AB04CD"/>
    <w:multiLevelType w:val="hybridMultilevel"/>
    <w:tmpl w:val="5FCC9EFC"/>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0D3828"/>
    <w:multiLevelType w:val="hybridMultilevel"/>
    <w:tmpl w:val="2B3E382A"/>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CBB29D7"/>
    <w:multiLevelType w:val="hybridMultilevel"/>
    <w:tmpl w:val="288CF728"/>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D4026D1"/>
    <w:multiLevelType w:val="hybridMultilevel"/>
    <w:tmpl w:val="4168C196"/>
    <w:lvl w:ilvl="0" w:tplc="88EAFFC4">
      <w:start w:val="1"/>
      <w:numFmt w:val="decimal"/>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0805ECB"/>
    <w:multiLevelType w:val="hybridMultilevel"/>
    <w:tmpl w:val="A2C6F784"/>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0DE6B7C"/>
    <w:multiLevelType w:val="hybridMultilevel"/>
    <w:tmpl w:val="08702A30"/>
    <w:lvl w:ilvl="0" w:tplc="782251B6">
      <w:start w:val="1"/>
      <w:numFmt w:val="decimal"/>
      <w:lvlText w:val="%1）"/>
      <w:lvlJc w:val="left"/>
      <w:pPr>
        <w:ind w:left="1155" w:hanging="420"/>
      </w:pPr>
      <w:rPr>
        <w:rFonts w:hint="eastAsia"/>
      </w:rPr>
    </w:lvl>
    <w:lvl w:ilvl="1" w:tplc="04090017">
      <w:start w:val="1"/>
      <w:numFmt w:val="aiueoFullWidth"/>
      <w:lvlText w:val="(%2)"/>
      <w:lvlJc w:val="left"/>
      <w:pPr>
        <w:ind w:left="1575" w:hanging="420"/>
      </w:pPr>
    </w:lvl>
    <w:lvl w:ilvl="2" w:tplc="BC78F2B6">
      <w:start w:val="1"/>
      <w:numFmt w:val="decimal"/>
      <w:lvlText w:val="%3."/>
      <w:lvlJc w:val="left"/>
      <w:pPr>
        <w:ind w:left="2415" w:hanging="840"/>
      </w:pPr>
      <w:rPr>
        <w:rFonts w:hint="default"/>
      </w:r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3">
    <w:nsid w:val="61665674"/>
    <w:multiLevelType w:val="hybridMultilevel"/>
    <w:tmpl w:val="BEE2623A"/>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2E94DE6"/>
    <w:multiLevelType w:val="hybridMultilevel"/>
    <w:tmpl w:val="53347028"/>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7336530"/>
    <w:multiLevelType w:val="hybridMultilevel"/>
    <w:tmpl w:val="7340DD1C"/>
    <w:lvl w:ilvl="0" w:tplc="782251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7A20D07"/>
    <w:multiLevelType w:val="hybridMultilevel"/>
    <w:tmpl w:val="DB20E45C"/>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69E53E46"/>
    <w:multiLevelType w:val="hybridMultilevel"/>
    <w:tmpl w:val="74BCC662"/>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F9043A1"/>
    <w:multiLevelType w:val="hybridMultilevel"/>
    <w:tmpl w:val="667299C4"/>
    <w:lvl w:ilvl="0" w:tplc="782251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FFB2DDD"/>
    <w:multiLevelType w:val="hybridMultilevel"/>
    <w:tmpl w:val="A332235C"/>
    <w:lvl w:ilvl="0" w:tplc="1C10F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0AA6B2D"/>
    <w:multiLevelType w:val="hybridMultilevel"/>
    <w:tmpl w:val="F2124DAC"/>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7804648"/>
    <w:multiLevelType w:val="hybridMultilevel"/>
    <w:tmpl w:val="6238980A"/>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938215F"/>
    <w:multiLevelType w:val="hybridMultilevel"/>
    <w:tmpl w:val="F7286C18"/>
    <w:lvl w:ilvl="0" w:tplc="88EAFFC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F941DF4"/>
    <w:multiLevelType w:val="hybridMultilevel"/>
    <w:tmpl w:val="B194046C"/>
    <w:lvl w:ilvl="0" w:tplc="88EAF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9"/>
  </w:num>
  <w:num w:numId="3">
    <w:abstractNumId w:val="0"/>
  </w:num>
  <w:num w:numId="4">
    <w:abstractNumId w:val="4"/>
  </w:num>
  <w:num w:numId="5">
    <w:abstractNumId w:val="32"/>
  </w:num>
  <w:num w:numId="6">
    <w:abstractNumId w:val="10"/>
  </w:num>
  <w:num w:numId="7">
    <w:abstractNumId w:val="25"/>
  </w:num>
  <w:num w:numId="8">
    <w:abstractNumId w:val="19"/>
  </w:num>
  <w:num w:numId="9">
    <w:abstractNumId w:val="53"/>
  </w:num>
  <w:num w:numId="10">
    <w:abstractNumId w:val="9"/>
  </w:num>
  <w:num w:numId="11">
    <w:abstractNumId w:val="30"/>
  </w:num>
  <w:num w:numId="12">
    <w:abstractNumId w:val="41"/>
  </w:num>
  <w:num w:numId="13">
    <w:abstractNumId w:val="24"/>
  </w:num>
  <w:num w:numId="14">
    <w:abstractNumId w:val="21"/>
  </w:num>
  <w:num w:numId="15">
    <w:abstractNumId w:val="37"/>
  </w:num>
  <w:num w:numId="16">
    <w:abstractNumId w:val="42"/>
  </w:num>
  <w:num w:numId="17">
    <w:abstractNumId w:val="51"/>
  </w:num>
  <w:num w:numId="18">
    <w:abstractNumId w:val="43"/>
  </w:num>
  <w:num w:numId="19">
    <w:abstractNumId w:val="20"/>
  </w:num>
  <w:num w:numId="20">
    <w:abstractNumId w:val="35"/>
  </w:num>
  <w:num w:numId="21">
    <w:abstractNumId w:val="22"/>
  </w:num>
  <w:num w:numId="22">
    <w:abstractNumId w:val="2"/>
  </w:num>
  <w:num w:numId="23">
    <w:abstractNumId w:val="1"/>
  </w:num>
  <w:num w:numId="24">
    <w:abstractNumId w:val="23"/>
  </w:num>
  <w:num w:numId="25">
    <w:abstractNumId w:val="15"/>
  </w:num>
  <w:num w:numId="26">
    <w:abstractNumId w:val="28"/>
  </w:num>
  <w:num w:numId="27">
    <w:abstractNumId w:val="38"/>
  </w:num>
  <w:num w:numId="28">
    <w:abstractNumId w:val="47"/>
  </w:num>
  <w:num w:numId="29">
    <w:abstractNumId w:val="13"/>
  </w:num>
  <w:num w:numId="30">
    <w:abstractNumId w:val="26"/>
  </w:num>
  <w:num w:numId="31">
    <w:abstractNumId w:val="7"/>
  </w:num>
  <w:num w:numId="32">
    <w:abstractNumId w:val="36"/>
  </w:num>
  <w:num w:numId="33">
    <w:abstractNumId w:val="45"/>
  </w:num>
  <w:num w:numId="34">
    <w:abstractNumId w:val="3"/>
  </w:num>
  <w:num w:numId="35">
    <w:abstractNumId w:val="52"/>
  </w:num>
  <w:num w:numId="36">
    <w:abstractNumId w:val="17"/>
  </w:num>
  <w:num w:numId="37">
    <w:abstractNumId w:val="50"/>
  </w:num>
  <w:num w:numId="38">
    <w:abstractNumId w:val="39"/>
  </w:num>
  <w:num w:numId="39">
    <w:abstractNumId w:val="14"/>
  </w:num>
  <w:num w:numId="40">
    <w:abstractNumId w:val="27"/>
  </w:num>
  <w:num w:numId="41">
    <w:abstractNumId w:val="48"/>
  </w:num>
  <w:num w:numId="42">
    <w:abstractNumId w:val="8"/>
  </w:num>
  <w:num w:numId="43">
    <w:abstractNumId w:val="34"/>
  </w:num>
  <w:num w:numId="44">
    <w:abstractNumId w:val="46"/>
  </w:num>
  <w:num w:numId="45">
    <w:abstractNumId w:val="44"/>
  </w:num>
  <w:num w:numId="46">
    <w:abstractNumId w:val="5"/>
  </w:num>
  <w:num w:numId="47">
    <w:abstractNumId w:val="40"/>
  </w:num>
  <w:num w:numId="48">
    <w:abstractNumId w:val="49"/>
  </w:num>
  <w:num w:numId="49">
    <w:abstractNumId w:val="12"/>
  </w:num>
  <w:num w:numId="50">
    <w:abstractNumId w:val="18"/>
  </w:num>
  <w:num w:numId="51">
    <w:abstractNumId w:val="11"/>
  </w:num>
  <w:num w:numId="52">
    <w:abstractNumId w:val="31"/>
  </w:num>
  <w:num w:numId="53">
    <w:abstractNumId w:val="6"/>
  </w:num>
  <w:num w:numId="54">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D8"/>
    <w:rsid w:val="00004303"/>
    <w:rsid w:val="00005F34"/>
    <w:rsid w:val="0001338D"/>
    <w:rsid w:val="00017AE8"/>
    <w:rsid w:val="000205FF"/>
    <w:rsid w:val="00025AE7"/>
    <w:rsid w:val="0003546D"/>
    <w:rsid w:val="00047634"/>
    <w:rsid w:val="000530EA"/>
    <w:rsid w:val="00056E03"/>
    <w:rsid w:val="000657DD"/>
    <w:rsid w:val="00073E35"/>
    <w:rsid w:val="00085174"/>
    <w:rsid w:val="000931A1"/>
    <w:rsid w:val="00095211"/>
    <w:rsid w:val="00097473"/>
    <w:rsid w:val="00097BD6"/>
    <w:rsid w:val="000A2054"/>
    <w:rsid w:val="000A5F3F"/>
    <w:rsid w:val="000B2D5C"/>
    <w:rsid w:val="000B368B"/>
    <w:rsid w:val="000C22E2"/>
    <w:rsid w:val="000C73AF"/>
    <w:rsid w:val="000E1CA2"/>
    <w:rsid w:val="000E76E8"/>
    <w:rsid w:val="000F2505"/>
    <w:rsid w:val="000F2B0D"/>
    <w:rsid w:val="000F7E5F"/>
    <w:rsid w:val="00106E71"/>
    <w:rsid w:val="00124479"/>
    <w:rsid w:val="0014177A"/>
    <w:rsid w:val="00152492"/>
    <w:rsid w:val="00167205"/>
    <w:rsid w:val="0017141D"/>
    <w:rsid w:val="00176F24"/>
    <w:rsid w:val="00180DC2"/>
    <w:rsid w:val="00183A7A"/>
    <w:rsid w:val="001849BD"/>
    <w:rsid w:val="00190E08"/>
    <w:rsid w:val="001923D8"/>
    <w:rsid w:val="001925BA"/>
    <w:rsid w:val="0019687B"/>
    <w:rsid w:val="001B50D0"/>
    <w:rsid w:val="001C32BB"/>
    <w:rsid w:val="001E12FB"/>
    <w:rsid w:val="001E3A7F"/>
    <w:rsid w:val="001E5654"/>
    <w:rsid w:val="001F23AB"/>
    <w:rsid w:val="001F5AE3"/>
    <w:rsid w:val="001F6878"/>
    <w:rsid w:val="00204FBE"/>
    <w:rsid w:val="0020557F"/>
    <w:rsid w:val="002139DC"/>
    <w:rsid w:val="00230BF4"/>
    <w:rsid w:val="00230EC6"/>
    <w:rsid w:val="00230F97"/>
    <w:rsid w:val="00232F4A"/>
    <w:rsid w:val="002337A7"/>
    <w:rsid w:val="00234A58"/>
    <w:rsid w:val="002352E9"/>
    <w:rsid w:val="00236808"/>
    <w:rsid w:val="00250594"/>
    <w:rsid w:val="00252593"/>
    <w:rsid w:val="00256833"/>
    <w:rsid w:val="00284500"/>
    <w:rsid w:val="00290AC6"/>
    <w:rsid w:val="002A6B48"/>
    <w:rsid w:val="002B3F67"/>
    <w:rsid w:val="002B4A83"/>
    <w:rsid w:val="002C1044"/>
    <w:rsid w:val="002C4417"/>
    <w:rsid w:val="002C66D3"/>
    <w:rsid w:val="002D33F0"/>
    <w:rsid w:val="002D5154"/>
    <w:rsid w:val="002E1FCB"/>
    <w:rsid w:val="002E33BB"/>
    <w:rsid w:val="002E58A3"/>
    <w:rsid w:val="002F13D8"/>
    <w:rsid w:val="002F69A7"/>
    <w:rsid w:val="003070AA"/>
    <w:rsid w:val="00320668"/>
    <w:rsid w:val="00321E39"/>
    <w:rsid w:val="00326E97"/>
    <w:rsid w:val="00327CD1"/>
    <w:rsid w:val="003305BB"/>
    <w:rsid w:val="00334FD9"/>
    <w:rsid w:val="00335447"/>
    <w:rsid w:val="00335F6C"/>
    <w:rsid w:val="00341AEA"/>
    <w:rsid w:val="00350231"/>
    <w:rsid w:val="003555DF"/>
    <w:rsid w:val="0037080E"/>
    <w:rsid w:val="003708FF"/>
    <w:rsid w:val="00394362"/>
    <w:rsid w:val="00394570"/>
    <w:rsid w:val="003A3972"/>
    <w:rsid w:val="003A5B86"/>
    <w:rsid w:val="003C7460"/>
    <w:rsid w:val="003D0147"/>
    <w:rsid w:val="003D1EEF"/>
    <w:rsid w:val="003E2DA3"/>
    <w:rsid w:val="003F2918"/>
    <w:rsid w:val="003F7A54"/>
    <w:rsid w:val="00412486"/>
    <w:rsid w:val="00416FF6"/>
    <w:rsid w:val="004174BB"/>
    <w:rsid w:val="00417AA8"/>
    <w:rsid w:val="00427613"/>
    <w:rsid w:val="00437075"/>
    <w:rsid w:val="0044133D"/>
    <w:rsid w:val="00442154"/>
    <w:rsid w:val="00445D39"/>
    <w:rsid w:val="00446697"/>
    <w:rsid w:val="00453948"/>
    <w:rsid w:val="0047568D"/>
    <w:rsid w:val="00476203"/>
    <w:rsid w:val="00481358"/>
    <w:rsid w:val="00481A02"/>
    <w:rsid w:val="004A0987"/>
    <w:rsid w:val="004A3CBE"/>
    <w:rsid w:val="004B3FEF"/>
    <w:rsid w:val="004B5746"/>
    <w:rsid w:val="004C1C2C"/>
    <w:rsid w:val="004C608A"/>
    <w:rsid w:val="004C7F01"/>
    <w:rsid w:val="004D4C7D"/>
    <w:rsid w:val="004D7DA7"/>
    <w:rsid w:val="004E3AF3"/>
    <w:rsid w:val="004F2BEA"/>
    <w:rsid w:val="005101C4"/>
    <w:rsid w:val="005116FE"/>
    <w:rsid w:val="005159D6"/>
    <w:rsid w:val="00523998"/>
    <w:rsid w:val="00525EAC"/>
    <w:rsid w:val="005276BD"/>
    <w:rsid w:val="00531C52"/>
    <w:rsid w:val="00540EA9"/>
    <w:rsid w:val="00542419"/>
    <w:rsid w:val="00545083"/>
    <w:rsid w:val="00547E18"/>
    <w:rsid w:val="00553FAF"/>
    <w:rsid w:val="005570A7"/>
    <w:rsid w:val="005605B5"/>
    <w:rsid w:val="00570149"/>
    <w:rsid w:val="00572511"/>
    <w:rsid w:val="00573E60"/>
    <w:rsid w:val="00583D68"/>
    <w:rsid w:val="00592C01"/>
    <w:rsid w:val="005949B1"/>
    <w:rsid w:val="00597141"/>
    <w:rsid w:val="005A617D"/>
    <w:rsid w:val="005A7986"/>
    <w:rsid w:val="005B6AC1"/>
    <w:rsid w:val="005D0EE9"/>
    <w:rsid w:val="005D4D6A"/>
    <w:rsid w:val="005D567D"/>
    <w:rsid w:val="005D7C71"/>
    <w:rsid w:val="005E5491"/>
    <w:rsid w:val="005F1BFD"/>
    <w:rsid w:val="005F282F"/>
    <w:rsid w:val="005F46C9"/>
    <w:rsid w:val="005F721D"/>
    <w:rsid w:val="0060373D"/>
    <w:rsid w:val="00604010"/>
    <w:rsid w:val="00606A86"/>
    <w:rsid w:val="00612EE3"/>
    <w:rsid w:val="00645E37"/>
    <w:rsid w:val="00657EEA"/>
    <w:rsid w:val="006600A8"/>
    <w:rsid w:val="006668B4"/>
    <w:rsid w:val="00666A2F"/>
    <w:rsid w:val="00674180"/>
    <w:rsid w:val="006741C2"/>
    <w:rsid w:val="0068365A"/>
    <w:rsid w:val="006843D9"/>
    <w:rsid w:val="006921E2"/>
    <w:rsid w:val="00697B58"/>
    <w:rsid w:val="00697E5D"/>
    <w:rsid w:val="006C3997"/>
    <w:rsid w:val="006C462A"/>
    <w:rsid w:val="006D5AA9"/>
    <w:rsid w:val="006D68F2"/>
    <w:rsid w:val="006E302F"/>
    <w:rsid w:val="006E3A04"/>
    <w:rsid w:val="006E7D33"/>
    <w:rsid w:val="006F0C3D"/>
    <w:rsid w:val="006F1697"/>
    <w:rsid w:val="0071090A"/>
    <w:rsid w:val="00715505"/>
    <w:rsid w:val="007173FE"/>
    <w:rsid w:val="007204D6"/>
    <w:rsid w:val="0073031C"/>
    <w:rsid w:val="007700BB"/>
    <w:rsid w:val="00774C0D"/>
    <w:rsid w:val="007755DA"/>
    <w:rsid w:val="00775F27"/>
    <w:rsid w:val="007767D5"/>
    <w:rsid w:val="00783AEE"/>
    <w:rsid w:val="007854C2"/>
    <w:rsid w:val="00785DE4"/>
    <w:rsid w:val="007927FD"/>
    <w:rsid w:val="00793D7A"/>
    <w:rsid w:val="007A258E"/>
    <w:rsid w:val="007A7002"/>
    <w:rsid w:val="007D2EE6"/>
    <w:rsid w:val="007D6F0D"/>
    <w:rsid w:val="007F07A8"/>
    <w:rsid w:val="0080595C"/>
    <w:rsid w:val="00815843"/>
    <w:rsid w:val="00817BCE"/>
    <w:rsid w:val="00821F41"/>
    <w:rsid w:val="00826B8E"/>
    <w:rsid w:val="0082774F"/>
    <w:rsid w:val="00835F3B"/>
    <w:rsid w:val="00841934"/>
    <w:rsid w:val="00842A13"/>
    <w:rsid w:val="00855E13"/>
    <w:rsid w:val="00856983"/>
    <w:rsid w:val="0086434E"/>
    <w:rsid w:val="00883123"/>
    <w:rsid w:val="008832DF"/>
    <w:rsid w:val="00892628"/>
    <w:rsid w:val="0089598E"/>
    <w:rsid w:val="008A3346"/>
    <w:rsid w:val="008B156D"/>
    <w:rsid w:val="008B7BAE"/>
    <w:rsid w:val="008C21B3"/>
    <w:rsid w:val="008C4827"/>
    <w:rsid w:val="008C6288"/>
    <w:rsid w:val="008E39C9"/>
    <w:rsid w:val="008F050E"/>
    <w:rsid w:val="008F5BB5"/>
    <w:rsid w:val="00901DFB"/>
    <w:rsid w:val="00904A38"/>
    <w:rsid w:val="00907FB1"/>
    <w:rsid w:val="0092369F"/>
    <w:rsid w:val="00923ACA"/>
    <w:rsid w:val="009316BD"/>
    <w:rsid w:val="00932D6A"/>
    <w:rsid w:val="00933BCC"/>
    <w:rsid w:val="00944CE9"/>
    <w:rsid w:val="00947196"/>
    <w:rsid w:val="00953006"/>
    <w:rsid w:val="0096026D"/>
    <w:rsid w:val="00971276"/>
    <w:rsid w:val="00971355"/>
    <w:rsid w:val="0097306D"/>
    <w:rsid w:val="00973406"/>
    <w:rsid w:val="0097356F"/>
    <w:rsid w:val="0098551B"/>
    <w:rsid w:val="00986CFF"/>
    <w:rsid w:val="0098718B"/>
    <w:rsid w:val="00990F74"/>
    <w:rsid w:val="00995230"/>
    <w:rsid w:val="009A31D8"/>
    <w:rsid w:val="009B03EE"/>
    <w:rsid w:val="009B0875"/>
    <w:rsid w:val="009B0B25"/>
    <w:rsid w:val="009C564B"/>
    <w:rsid w:val="009C7221"/>
    <w:rsid w:val="009D4147"/>
    <w:rsid w:val="009E071F"/>
    <w:rsid w:val="009E25AE"/>
    <w:rsid w:val="009E463A"/>
    <w:rsid w:val="009E48F2"/>
    <w:rsid w:val="00A00707"/>
    <w:rsid w:val="00A20E4A"/>
    <w:rsid w:val="00A22029"/>
    <w:rsid w:val="00A23EBE"/>
    <w:rsid w:val="00A3386C"/>
    <w:rsid w:val="00A42E63"/>
    <w:rsid w:val="00A45861"/>
    <w:rsid w:val="00A5155F"/>
    <w:rsid w:val="00A55856"/>
    <w:rsid w:val="00A56A9B"/>
    <w:rsid w:val="00A67646"/>
    <w:rsid w:val="00A704C3"/>
    <w:rsid w:val="00A7210D"/>
    <w:rsid w:val="00A74198"/>
    <w:rsid w:val="00A74EEC"/>
    <w:rsid w:val="00A91AC2"/>
    <w:rsid w:val="00A93E31"/>
    <w:rsid w:val="00AA1C61"/>
    <w:rsid w:val="00AB0F22"/>
    <w:rsid w:val="00AC020F"/>
    <w:rsid w:val="00AC385A"/>
    <w:rsid w:val="00AD0046"/>
    <w:rsid w:val="00AD3826"/>
    <w:rsid w:val="00AF4B03"/>
    <w:rsid w:val="00AF5035"/>
    <w:rsid w:val="00AF538D"/>
    <w:rsid w:val="00B01195"/>
    <w:rsid w:val="00B0727A"/>
    <w:rsid w:val="00B12B4D"/>
    <w:rsid w:val="00B1696B"/>
    <w:rsid w:val="00B341BD"/>
    <w:rsid w:val="00B462A8"/>
    <w:rsid w:val="00B622C8"/>
    <w:rsid w:val="00B71C39"/>
    <w:rsid w:val="00B72DEE"/>
    <w:rsid w:val="00B734CA"/>
    <w:rsid w:val="00B7353C"/>
    <w:rsid w:val="00B73EF6"/>
    <w:rsid w:val="00B76F0E"/>
    <w:rsid w:val="00B8031A"/>
    <w:rsid w:val="00BA39CE"/>
    <w:rsid w:val="00BA57D2"/>
    <w:rsid w:val="00BA64EA"/>
    <w:rsid w:val="00BA79F7"/>
    <w:rsid w:val="00BB157A"/>
    <w:rsid w:val="00BB4178"/>
    <w:rsid w:val="00BC10FF"/>
    <w:rsid w:val="00BC55E0"/>
    <w:rsid w:val="00BE5BEB"/>
    <w:rsid w:val="00BF12FF"/>
    <w:rsid w:val="00BF26BF"/>
    <w:rsid w:val="00C02414"/>
    <w:rsid w:val="00C06F11"/>
    <w:rsid w:val="00C2255A"/>
    <w:rsid w:val="00C265AC"/>
    <w:rsid w:val="00C45F08"/>
    <w:rsid w:val="00C46B05"/>
    <w:rsid w:val="00C52995"/>
    <w:rsid w:val="00C55A70"/>
    <w:rsid w:val="00C6417E"/>
    <w:rsid w:val="00C64B98"/>
    <w:rsid w:val="00C6576E"/>
    <w:rsid w:val="00C807D4"/>
    <w:rsid w:val="00C955A4"/>
    <w:rsid w:val="00C967F8"/>
    <w:rsid w:val="00C96DD1"/>
    <w:rsid w:val="00CB71E7"/>
    <w:rsid w:val="00CC1220"/>
    <w:rsid w:val="00CD1314"/>
    <w:rsid w:val="00CD1F84"/>
    <w:rsid w:val="00CD4A06"/>
    <w:rsid w:val="00CF46F9"/>
    <w:rsid w:val="00D10159"/>
    <w:rsid w:val="00D120F4"/>
    <w:rsid w:val="00D17583"/>
    <w:rsid w:val="00D2686F"/>
    <w:rsid w:val="00D31E23"/>
    <w:rsid w:val="00D40F4E"/>
    <w:rsid w:val="00D4621A"/>
    <w:rsid w:val="00D520F7"/>
    <w:rsid w:val="00D61F58"/>
    <w:rsid w:val="00D65514"/>
    <w:rsid w:val="00D66FB8"/>
    <w:rsid w:val="00D729F4"/>
    <w:rsid w:val="00D8727B"/>
    <w:rsid w:val="00D8779F"/>
    <w:rsid w:val="00D915E7"/>
    <w:rsid w:val="00D968E4"/>
    <w:rsid w:val="00DB1A81"/>
    <w:rsid w:val="00DB34E5"/>
    <w:rsid w:val="00DB616D"/>
    <w:rsid w:val="00DB689B"/>
    <w:rsid w:val="00DC43A0"/>
    <w:rsid w:val="00DD65AE"/>
    <w:rsid w:val="00E02FD2"/>
    <w:rsid w:val="00E06DA4"/>
    <w:rsid w:val="00E12375"/>
    <w:rsid w:val="00E12773"/>
    <w:rsid w:val="00E128D3"/>
    <w:rsid w:val="00E176DA"/>
    <w:rsid w:val="00E219BF"/>
    <w:rsid w:val="00E366D6"/>
    <w:rsid w:val="00E42D87"/>
    <w:rsid w:val="00E47F78"/>
    <w:rsid w:val="00E71DFD"/>
    <w:rsid w:val="00E72131"/>
    <w:rsid w:val="00E73B01"/>
    <w:rsid w:val="00E7765C"/>
    <w:rsid w:val="00E8230E"/>
    <w:rsid w:val="00E85B98"/>
    <w:rsid w:val="00E85CFB"/>
    <w:rsid w:val="00E879B1"/>
    <w:rsid w:val="00E948C5"/>
    <w:rsid w:val="00EB76DC"/>
    <w:rsid w:val="00ED096E"/>
    <w:rsid w:val="00ED133C"/>
    <w:rsid w:val="00ED15E0"/>
    <w:rsid w:val="00ED64AA"/>
    <w:rsid w:val="00EE5825"/>
    <w:rsid w:val="00EF275A"/>
    <w:rsid w:val="00EF442B"/>
    <w:rsid w:val="00F06174"/>
    <w:rsid w:val="00F20697"/>
    <w:rsid w:val="00F22159"/>
    <w:rsid w:val="00F270B3"/>
    <w:rsid w:val="00F52A5B"/>
    <w:rsid w:val="00F57EFA"/>
    <w:rsid w:val="00F60309"/>
    <w:rsid w:val="00F64ECD"/>
    <w:rsid w:val="00F71808"/>
    <w:rsid w:val="00F96A11"/>
    <w:rsid w:val="00FB2ABC"/>
    <w:rsid w:val="00FD22C8"/>
    <w:rsid w:val="00FD35C7"/>
    <w:rsid w:val="00FE0155"/>
    <w:rsid w:val="00FF0168"/>
    <w:rsid w:val="00FF1845"/>
    <w:rsid w:val="00FF2B02"/>
    <w:rsid w:val="00FF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68"/>
    <w:pPr>
      <w:widowControl w:val="0"/>
      <w:jc w:val="both"/>
    </w:pPr>
    <w:rPr>
      <w:rFonts w:asciiTheme="minorEastAsia"/>
    </w:rPr>
  </w:style>
  <w:style w:type="paragraph" w:styleId="1">
    <w:name w:val="heading 1"/>
    <w:next w:val="a"/>
    <w:link w:val="10"/>
    <w:uiPriority w:val="9"/>
    <w:qFormat/>
    <w:rsid w:val="00542419"/>
    <w:pPr>
      <w:keepNext/>
      <w:jc w:val="center"/>
      <w:outlineLvl w:val="0"/>
    </w:pPr>
    <w:rPr>
      <w:rFonts w:ascii="ＭＳ 明朝" w:eastAsia="ＭＳ 明朝" w:hAnsi="ＭＳ 明朝"/>
      <w:sz w:val="24"/>
    </w:rPr>
  </w:style>
  <w:style w:type="paragraph" w:styleId="2">
    <w:name w:val="heading 2"/>
    <w:next w:val="a"/>
    <w:link w:val="20"/>
    <w:uiPriority w:val="9"/>
    <w:unhideWhenUsed/>
    <w:qFormat/>
    <w:rsid w:val="00017AE8"/>
    <w:pPr>
      <w:keepNext/>
      <w:outlineLvl w:val="1"/>
    </w:pPr>
    <w:rPr>
      <w:rFonts w:ascii="ＭＳ 明朝" w:eastAsia="ＭＳ 明朝" w:hAnsi="ＭＳ 明朝"/>
    </w:rPr>
  </w:style>
  <w:style w:type="paragraph" w:styleId="3">
    <w:name w:val="heading 3"/>
    <w:basedOn w:val="a"/>
    <w:next w:val="a"/>
    <w:link w:val="30"/>
    <w:uiPriority w:val="9"/>
    <w:unhideWhenUsed/>
    <w:qFormat/>
    <w:rsid w:val="00CC12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419"/>
    <w:rPr>
      <w:rFonts w:ascii="ＭＳ 明朝" w:eastAsia="ＭＳ 明朝" w:hAnsi="ＭＳ 明朝"/>
      <w:sz w:val="24"/>
    </w:rPr>
  </w:style>
  <w:style w:type="paragraph" w:styleId="a3">
    <w:name w:val="List Paragraph"/>
    <w:basedOn w:val="a"/>
    <w:uiPriority w:val="34"/>
    <w:qFormat/>
    <w:rsid w:val="001923D8"/>
    <w:pPr>
      <w:ind w:leftChars="400" w:left="840"/>
    </w:pPr>
  </w:style>
  <w:style w:type="character" w:customStyle="1" w:styleId="20">
    <w:name w:val="見出し 2 (文字)"/>
    <w:basedOn w:val="a0"/>
    <w:link w:val="2"/>
    <w:uiPriority w:val="9"/>
    <w:rsid w:val="00017AE8"/>
    <w:rPr>
      <w:rFonts w:ascii="ＭＳ 明朝" w:eastAsia="ＭＳ 明朝" w:hAnsi="ＭＳ 明朝"/>
    </w:rPr>
  </w:style>
  <w:style w:type="paragraph" w:styleId="a4">
    <w:name w:val="header"/>
    <w:basedOn w:val="a"/>
    <w:link w:val="a5"/>
    <w:uiPriority w:val="99"/>
    <w:unhideWhenUsed/>
    <w:rsid w:val="004B3FEF"/>
    <w:pPr>
      <w:tabs>
        <w:tab w:val="center" w:pos="4252"/>
        <w:tab w:val="right" w:pos="8504"/>
      </w:tabs>
      <w:snapToGrid w:val="0"/>
    </w:pPr>
  </w:style>
  <w:style w:type="character" w:customStyle="1" w:styleId="a5">
    <w:name w:val="ヘッダー (文字)"/>
    <w:basedOn w:val="a0"/>
    <w:link w:val="a4"/>
    <w:uiPriority w:val="99"/>
    <w:rsid w:val="004B3FEF"/>
    <w:rPr>
      <w:rFonts w:asciiTheme="minorEastAsia"/>
    </w:rPr>
  </w:style>
  <w:style w:type="paragraph" w:styleId="a6">
    <w:name w:val="footer"/>
    <w:basedOn w:val="a"/>
    <w:link w:val="a7"/>
    <w:uiPriority w:val="99"/>
    <w:unhideWhenUsed/>
    <w:rsid w:val="004B3FEF"/>
    <w:pPr>
      <w:tabs>
        <w:tab w:val="center" w:pos="4252"/>
        <w:tab w:val="right" w:pos="8504"/>
      </w:tabs>
      <w:snapToGrid w:val="0"/>
    </w:pPr>
  </w:style>
  <w:style w:type="character" w:customStyle="1" w:styleId="a7">
    <w:name w:val="フッター (文字)"/>
    <w:basedOn w:val="a0"/>
    <w:link w:val="a6"/>
    <w:uiPriority w:val="99"/>
    <w:rsid w:val="004B3FEF"/>
    <w:rPr>
      <w:rFonts w:asciiTheme="minorEastAsia"/>
    </w:rPr>
  </w:style>
  <w:style w:type="character" w:customStyle="1" w:styleId="30">
    <w:name w:val="見出し 3 (文字)"/>
    <w:basedOn w:val="a0"/>
    <w:link w:val="3"/>
    <w:uiPriority w:val="9"/>
    <w:rsid w:val="00CC1220"/>
    <w:rPr>
      <w:rFonts w:asciiTheme="majorHAnsi" w:eastAsiaTheme="majorEastAsia" w:hAnsiTheme="majorHAnsi" w:cstheme="majorBidi"/>
    </w:rPr>
  </w:style>
  <w:style w:type="paragraph" w:styleId="a8">
    <w:name w:val="Balloon Text"/>
    <w:basedOn w:val="a"/>
    <w:link w:val="a9"/>
    <w:uiPriority w:val="99"/>
    <w:semiHidden/>
    <w:unhideWhenUsed/>
    <w:rsid w:val="007A25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5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9F7"/>
    <w:rPr>
      <w:sz w:val="18"/>
      <w:szCs w:val="18"/>
    </w:rPr>
  </w:style>
  <w:style w:type="paragraph" w:styleId="ab">
    <w:name w:val="annotation text"/>
    <w:basedOn w:val="a"/>
    <w:link w:val="ac"/>
    <w:uiPriority w:val="99"/>
    <w:semiHidden/>
    <w:unhideWhenUsed/>
    <w:rsid w:val="00BA79F7"/>
    <w:pPr>
      <w:jc w:val="left"/>
    </w:pPr>
  </w:style>
  <w:style w:type="character" w:customStyle="1" w:styleId="ac">
    <w:name w:val="コメント文字列 (文字)"/>
    <w:basedOn w:val="a0"/>
    <w:link w:val="ab"/>
    <w:uiPriority w:val="99"/>
    <w:semiHidden/>
    <w:rsid w:val="00BA79F7"/>
    <w:rPr>
      <w:rFonts w:asciiTheme="minorEastAsia"/>
    </w:rPr>
  </w:style>
  <w:style w:type="paragraph" w:styleId="ad">
    <w:name w:val="annotation subject"/>
    <w:basedOn w:val="ab"/>
    <w:next w:val="ab"/>
    <w:link w:val="ae"/>
    <w:uiPriority w:val="99"/>
    <w:semiHidden/>
    <w:unhideWhenUsed/>
    <w:rsid w:val="00BA79F7"/>
    <w:rPr>
      <w:b/>
      <w:bCs/>
    </w:rPr>
  </w:style>
  <w:style w:type="character" w:customStyle="1" w:styleId="ae">
    <w:name w:val="コメント内容 (文字)"/>
    <w:basedOn w:val="ac"/>
    <w:link w:val="ad"/>
    <w:uiPriority w:val="99"/>
    <w:semiHidden/>
    <w:rsid w:val="00BA79F7"/>
    <w:rPr>
      <w:rFonts w:asciiTheme="minorEastAsia"/>
      <w:b/>
      <w:bCs/>
    </w:rPr>
  </w:style>
  <w:style w:type="paragraph" w:styleId="af">
    <w:name w:val="TOC Heading"/>
    <w:basedOn w:val="1"/>
    <w:next w:val="a"/>
    <w:uiPriority w:val="39"/>
    <w:semiHidden/>
    <w:unhideWhenUsed/>
    <w:qFormat/>
    <w:rsid w:val="0020557F"/>
    <w:pPr>
      <w:keepLine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20557F"/>
  </w:style>
  <w:style w:type="paragraph" w:styleId="21">
    <w:name w:val="toc 2"/>
    <w:basedOn w:val="a"/>
    <w:next w:val="a"/>
    <w:autoRedefine/>
    <w:uiPriority w:val="39"/>
    <w:unhideWhenUsed/>
    <w:rsid w:val="0020557F"/>
    <w:pPr>
      <w:ind w:leftChars="100" w:left="210"/>
    </w:pPr>
  </w:style>
  <w:style w:type="character" w:styleId="af0">
    <w:name w:val="Hyperlink"/>
    <w:basedOn w:val="a0"/>
    <w:uiPriority w:val="99"/>
    <w:unhideWhenUsed/>
    <w:rsid w:val="002055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68"/>
    <w:pPr>
      <w:widowControl w:val="0"/>
      <w:jc w:val="both"/>
    </w:pPr>
    <w:rPr>
      <w:rFonts w:asciiTheme="minorEastAsia"/>
    </w:rPr>
  </w:style>
  <w:style w:type="paragraph" w:styleId="1">
    <w:name w:val="heading 1"/>
    <w:next w:val="a"/>
    <w:link w:val="10"/>
    <w:uiPriority w:val="9"/>
    <w:qFormat/>
    <w:rsid w:val="00542419"/>
    <w:pPr>
      <w:keepNext/>
      <w:jc w:val="center"/>
      <w:outlineLvl w:val="0"/>
    </w:pPr>
    <w:rPr>
      <w:rFonts w:ascii="ＭＳ 明朝" w:eastAsia="ＭＳ 明朝" w:hAnsi="ＭＳ 明朝"/>
      <w:sz w:val="24"/>
    </w:rPr>
  </w:style>
  <w:style w:type="paragraph" w:styleId="2">
    <w:name w:val="heading 2"/>
    <w:next w:val="a"/>
    <w:link w:val="20"/>
    <w:uiPriority w:val="9"/>
    <w:unhideWhenUsed/>
    <w:qFormat/>
    <w:rsid w:val="00017AE8"/>
    <w:pPr>
      <w:keepNext/>
      <w:outlineLvl w:val="1"/>
    </w:pPr>
    <w:rPr>
      <w:rFonts w:ascii="ＭＳ 明朝" w:eastAsia="ＭＳ 明朝" w:hAnsi="ＭＳ 明朝"/>
    </w:rPr>
  </w:style>
  <w:style w:type="paragraph" w:styleId="3">
    <w:name w:val="heading 3"/>
    <w:basedOn w:val="a"/>
    <w:next w:val="a"/>
    <w:link w:val="30"/>
    <w:uiPriority w:val="9"/>
    <w:unhideWhenUsed/>
    <w:qFormat/>
    <w:rsid w:val="00CC12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419"/>
    <w:rPr>
      <w:rFonts w:ascii="ＭＳ 明朝" w:eastAsia="ＭＳ 明朝" w:hAnsi="ＭＳ 明朝"/>
      <w:sz w:val="24"/>
    </w:rPr>
  </w:style>
  <w:style w:type="paragraph" w:styleId="a3">
    <w:name w:val="List Paragraph"/>
    <w:basedOn w:val="a"/>
    <w:uiPriority w:val="34"/>
    <w:qFormat/>
    <w:rsid w:val="001923D8"/>
    <w:pPr>
      <w:ind w:leftChars="400" w:left="840"/>
    </w:pPr>
  </w:style>
  <w:style w:type="character" w:customStyle="1" w:styleId="20">
    <w:name w:val="見出し 2 (文字)"/>
    <w:basedOn w:val="a0"/>
    <w:link w:val="2"/>
    <w:uiPriority w:val="9"/>
    <w:rsid w:val="00017AE8"/>
    <w:rPr>
      <w:rFonts w:ascii="ＭＳ 明朝" w:eastAsia="ＭＳ 明朝" w:hAnsi="ＭＳ 明朝"/>
    </w:rPr>
  </w:style>
  <w:style w:type="paragraph" w:styleId="a4">
    <w:name w:val="header"/>
    <w:basedOn w:val="a"/>
    <w:link w:val="a5"/>
    <w:uiPriority w:val="99"/>
    <w:unhideWhenUsed/>
    <w:rsid w:val="004B3FEF"/>
    <w:pPr>
      <w:tabs>
        <w:tab w:val="center" w:pos="4252"/>
        <w:tab w:val="right" w:pos="8504"/>
      </w:tabs>
      <w:snapToGrid w:val="0"/>
    </w:pPr>
  </w:style>
  <w:style w:type="character" w:customStyle="1" w:styleId="a5">
    <w:name w:val="ヘッダー (文字)"/>
    <w:basedOn w:val="a0"/>
    <w:link w:val="a4"/>
    <w:uiPriority w:val="99"/>
    <w:rsid w:val="004B3FEF"/>
    <w:rPr>
      <w:rFonts w:asciiTheme="minorEastAsia"/>
    </w:rPr>
  </w:style>
  <w:style w:type="paragraph" w:styleId="a6">
    <w:name w:val="footer"/>
    <w:basedOn w:val="a"/>
    <w:link w:val="a7"/>
    <w:uiPriority w:val="99"/>
    <w:unhideWhenUsed/>
    <w:rsid w:val="004B3FEF"/>
    <w:pPr>
      <w:tabs>
        <w:tab w:val="center" w:pos="4252"/>
        <w:tab w:val="right" w:pos="8504"/>
      </w:tabs>
      <w:snapToGrid w:val="0"/>
    </w:pPr>
  </w:style>
  <w:style w:type="character" w:customStyle="1" w:styleId="a7">
    <w:name w:val="フッター (文字)"/>
    <w:basedOn w:val="a0"/>
    <w:link w:val="a6"/>
    <w:uiPriority w:val="99"/>
    <w:rsid w:val="004B3FEF"/>
    <w:rPr>
      <w:rFonts w:asciiTheme="minorEastAsia"/>
    </w:rPr>
  </w:style>
  <w:style w:type="character" w:customStyle="1" w:styleId="30">
    <w:name w:val="見出し 3 (文字)"/>
    <w:basedOn w:val="a0"/>
    <w:link w:val="3"/>
    <w:uiPriority w:val="9"/>
    <w:rsid w:val="00CC1220"/>
    <w:rPr>
      <w:rFonts w:asciiTheme="majorHAnsi" w:eastAsiaTheme="majorEastAsia" w:hAnsiTheme="majorHAnsi" w:cstheme="majorBidi"/>
    </w:rPr>
  </w:style>
  <w:style w:type="paragraph" w:styleId="a8">
    <w:name w:val="Balloon Text"/>
    <w:basedOn w:val="a"/>
    <w:link w:val="a9"/>
    <w:uiPriority w:val="99"/>
    <w:semiHidden/>
    <w:unhideWhenUsed/>
    <w:rsid w:val="007A25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5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9F7"/>
    <w:rPr>
      <w:sz w:val="18"/>
      <w:szCs w:val="18"/>
    </w:rPr>
  </w:style>
  <w:style w:type="paragraph" w:styleId="ab">
    <w:name w:val="annotation text"/>
    <w:basedOn w:val="a"/>
    <w:link w:val="ac"/>
    <w:uiPriority w:val="99"/>
    <w:semiHidden/>
    <w:unhideWhenUsed/>
    <w:rsid w:val="00BA79F7"/>
    <w:pPr>
      <w:jc w:val="left"/>
    </w:pPr>
  </w:style>
  <w:style w:type="character" w:customStyle="1" w:styleId="ac">
    <w:name w:val="コメント文字列 (文字)"/>
    <w:basedOn w:val="a0"/>
    <w:link w:val="ab"/>
    <w:uiPriority w:val="99"/>
    <w:semiHidden/>
    <w:rsid w:val="00BA79F7"/>
    <w:rPr>
      <w:rFonts w:asciiTheme="minorEastAsia"/>
    </w:rPr>
  </w:style>
  <w:style w:type="paragraph" w:styleId="ad">
    <w:name w:val="annotation subject"/>
    <w:basedOn w:val="ab"/>
    <w:next w:val="ab"/>
    <w:link w:val="ae"/>
    <w:uiPriority w:val="99"/>
    <w:semiHidden/>
    <w:unhideWhenUsed/>
    <w:rsid w:val="00BA79F7"/>
    <w:rPr>
      <w:b/>
      <w:bCs/>
    </w:rPr>
  </w:style>
  <w:style w:type="character" w:customStyle="1" w:styleId="ae">
    <w:name w:val="コメント内容 (文字)"/>
    <w:basedOn w:val="ac"/>
    <w:link w:val="ad"/>
    <w:uiPriority w:val="99"/>
    <w:semiHidden/>
    <w:rsid w:val="00BA79F7"/>
    <w:rPr>
      <w:rFonts w:asciiTheme="minorEastAsia"/>
      <w:b/>
      <w:bCs/>
    </w:rPr>
  </w:style>
  <w:style w:type="paragraph" w:styleId="af">
    <w:name w:val="TOC Heading"/>
    <w:basedOn w:val="1"/>
    <w:next w:val="a"/>
    <w:uiPriority w:val="39"/>
    <w:semiHidden/>
    <w:unhideWhenUsed/>
    <w:qFormat/>
    <w:rsid w:val="0020557F"/>
    <w:pPr>
      <w:keepLine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20557F"/>
  </w:style>
  <w:style w:type="paragraph" w:styleId="21">
    <w:name w:val="toc 2"/>
    <w:basedOn w:val="a"/>
    <w:next w:val="a"/>
    <w:autoRedefine/>
    <w:uiPriority w:val="39"/>
    <w:unhideWhenUsed/>
    <w:rsid w:val="0020557F"/>
    <w:pPr>
      <w:ind w:leftChars="100" w:left="210"/>
    </w:pPr>
  </w:style>
  <w:style w:type="character" w:styleId="af0">
    <w:name w:val="Hyperlink"/>
    <w:basedOn w:val="a0"/>
    <w:uiPriority w:val="99"/>
    <w:unhideWhenUsed/>
    <w:rsid w:val="00205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A136-75C5-4C4C-A860-6C06317B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3587</Words>
  <Characters>20450</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サイトサポート・インスティテュート株式会社</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守田 由美</dc:creator>
  <cp:lastModifiedBy>user</cp:lastModifiedBy>
  <cp:revision>5</cp:revision>
  <cp:lastPrinted>2018-01-12T03:37:00Z</cp:lastPrinted>
  <dcterms:created xsi:type="dcterms:W3CDTF">2022-01-28T03:41:00Z</dcterms:created>
  <dcterms:modified xsi:type="dcterms:W3CDTF">2022-05-24T00:36:00Z</dcterms:modified>
</cp:coreProperties>
</file>